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E8" w:rsidRPr="00B51DEF" w:rsidRDefault="00CC5FF9" w:rsidP="00C03231">
      <w:pPr>
        <w:spacing w:after="0" w:line="240" w:lineRule="auto"/>
        <w:ind w:firstLine="567"/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1438275" y="723900"/>
            <wp:positionH relativeFrom="margin">
              <wp:align>left</wp:align>
            </wp:positionH>
            <wp:positionV relativeFrom="margin">
              <wp:align>top</wp:align>
            </wp:positionV>
            <wp:extent cx="2238375" cy="2809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0E8" w:rsidRPr="00B51DEF">
        <w:rPr>
          <w:b w:val="0"/>
        </w:rPr>
        <w:t>Отрасли науки</w:t>
      </w:r>
      <w:r w:rsidR="008B60E8" w:rsidRPr="00B51DEF">
        <w:t xml:space="preserve">: </w:t>
      </w:r>
      <w:r w:rsidR="00085693" w:rsidRPr="00085693">
        <w:rPr>
          <w:iCs/>
        </w:rPr>
        <w:t>Социологические науки 22.00.00</w:t>
      </w:r>
      <w:r w:rsidR="008B60E8" w:rsidRPr="00B51DEF">
        <w:tab/>
      </w:r>
    </w:p>
    <w:p w:rsidR="0093724A" w:rsidRPr="00085693" w:rsidRDefault="008B60E8" w:rsidP="00C03231">
      <w:pPr>
        <w:spacing w:after="0" w:line="240" w:lineRule="auto"/>
        <w:ind w:firstLine="567"/>
      </w:pPr>
      <w:r w:rsidRPr="00B51DEF">
        <w:rPr>
          <w:b w:val="0"/>
          <w:i/>
        </w:rPr>
        <w:t>Наименование научного направления</w:t>
      </w:r>
      <w:r w:rsidRPr="00B51DEF">
        <w:t xml:space="preserve">: </w:t>
      </w:r>
      <w:r w:rsidR="00085693" w:rsidRPr="00085693">
        <w:rPr>
          <w:iCs/>
        </w:rPr>
        <w:t>С</w:t>
      </w:r>
      <w:r w:rsidR="00085693" w:rsidRPr="00085693">
        <w:rPr>
          <w:iCs/>
        </w:rPr>
        <w:t>о</w:t>
      </w:r>
      <w:r w:rsidR="00085693" w:rsidRPr="00085693">
        <w:rPr>
          <w:iCs/>
        </w:rPr>
        <w:t>циология управления - 22.00.08</w:t>
      </w:r>
    </w:p>
    <w:p w:rsidR="00450AE0" w:rsidRPr="00085693" w:rsidRDefault="008B60E8" w:rsidP="00C03231">
      <w:pPr>
        <w:spacing w:after="0" w:line="240" w:lineRule="auto"/>
        <w:ind w:firstLine="567"/>
      </w:pPr>
      <w:r w:rsidRPr="00B51DEF">
        <w:rPr>
          <w:b w:val="0"/>
          <w:i/>
        </w:rPr>
        <w:t>Наименование научной шк</w:t>
      </w:r>
      <w:r w:rsidRPr="00B51DEF">
        <w:rPr>
          <w:b w:val="0"/>
          <w:i/>
        </w:rPr>
        <w:t>о</w:t>
      </w:r>
      <w:r w:rsidRPr="00B51DEF">
        <w:rPr>
          <w:b w:val="0"/>
          <w:i/>
        </w:rPr>
        <w:t>лы</w:t>
      </w:r>
      <w:r w:rsidRPr="00B51DEF">
        <w:rPr>
          <w:i/>
        </w:rPr>
        <w:t>:</w:t>
      </w:r>
      <w:r w:rsidR="00085693" w:rsidRPr="00085693">
        <w:t>«</w:t>
      </w:r>
      <w:r w:rsidR="00085693" w:rsidRPr="00085693">
        <w:rPr>
          <w:iCs/>
        </w:rPr>
        <w:t>Социология управления» как эффе</w:t>
      </w:r>
      <w:r w:rsidR="00085693" w:rsidRPr="00085693">
        <w:rPr>
          <w:iCs/>
        </w:rPr>
        <w:t>к</w:t>
      </w:r>
      <w:r w:rsidR="00085693" w:rsidRPr="00085693">
        <w:rPr>
          <w:iCs/>
        </w:rPr>
        <w:t>тивный инструмент в практике государс</w:t>
      </w:r>
      <w:r w:rsidR="00085693" w:rsidRPr="00085693">
        <w:rPr>
          <w:iCs/>
        </w:rPr>
        <w:t>т</w:t>
      </w:r>
      <w:r w:rsidR="00085693" w:rsidRPr="00085693">
        <w:rPr>
          <w:iCs/>
        </w:rPr>
        <w:t>венного регионального управления</w:t>
      </w:r>
    </w:p>
    <w:p w:rsidR="00262A0E" w:rsidRPr="00B51DEF" w:rsidRDefault="00262A0E" w:rsidP="00C03231">
      <w:pPr>
        <w:spacing w:after="0" w:line="240" w:lineRule="auto"/>
        <w:ind w:firstLine="567"/>
      </w:pPr>
    </w:p>
    <w:p w:rsidR="000656D7" w:rsidRDefault="00262A0E" w:rsidP="003F5D5B">
      <w:pPr>
        <w:spacing w:after="0" w:line="240" w:lineRule="auto"/>
        <w:ind w:firstLine="567"/>
        <w:contextualSpacing/>
        <w:rPr>
          <w:b w:val="0"/>
        </w:rPr>
      </w:pPr>
      <w:r w:rsidRPr="000656D7">
        <w:t xml:space="preserve">Руководитель </w:t>
      </w:r>
      <w:r w:rsidR="00A11855">
        <w:t>научной школы</w:t>
      </w:r>
      <w:r w:rsidR="00686991" w:rsidRPr="000656D7">
        <w:t>:</w:t>
      </w:r>
      <w:r w:rsidR="00A11855">
        <w:t xml:space="preserve"> </w:t>
      </w:r>
      <w:r w:rsidR="00CB329C" w:rsidRPr="000656D7">
        <w:rPr>
          <w:iCs/>
        </w:rPr>
        <w:t>Гост</w:t>
      </w:r>
      <w:r w:rsidR="00CB329C" w:rsidRPr="000656D7">
        <w:rPr>
          <w:iCs/>
        </w:rPr>
        <w:t>е</w:t>
      </w:r>
      <w:r w:rsidR="00CB329C" w:rsidRPr="000656D7">
        <w:rPr>
          <w:iCs/>
        </w:rPr>
        <w:t>нина Валентина Ивановна</w:t>
      </w:r>
      <w:r w:rsidRPr="000656D7">
        <w:rPr>
          <w:b w:val="0"/>
        </w:rPr>
        <w:t xml:space="preserve"> – </w:t>
      </w:r>
      <w:r w:rsidR="00686991" w:rsidRPr="000656D7">
        <w:rPr>
          <w:b w:val="0"/>
        </w:rPr>
        <w:t xml:space="preserve">доктор </w:t>
      </w:r>
      <w:r w:rsidR="00CB329C" w:rsidRPr="000656D7">
        <w:rPr>
          <w:b w:val="0"/>
        </w:rPr>
        <w:t>соци</w:t>
      </w:r>
      <w:r w:rsidR="00CB329C" w:rsidRPr="000656D7">
        <w:rPr>
          <w:b w:val="0"/>
        </w:rPr>
        <w:t>о</w:t>
      </w:r>
      <w:r w:rsidR="00CB329C" w:rsidRPr="000656D7">
        <w:rPr>
          <w:b w:val="0"/>
        </w:rPr>
        <w:t>логических</w:t>
      </w:r>
      <w:r w:rsidR="00686991" w:rsidRPr="000656D7">
        <w:rPr>
          <w:b w:val="0"/>
        </w:rPr>
        <w:t xml:space="preserve"> наук</w:t>
      </w:r>
      <w:r w:rsidRPr="000656D7">
        <w:rPr>
          <w:b w:val="0"/>
        </w:rPr>
        <w:t>, профессо</w:t>
      </w:r>
      <w:r w:rsidR="00686991" w:rsidRPr="000656D7">
        <w:rPr>
          <w:b w:val="0"/>
        </w:rPr>
        <w:t xml:space="preserve">р, </w:t>
      </w:r>
      <w:r w:rsidR="000656D7" w:rsidRPr="000656D7">
        <w:rPr>
          <w:b w:val="0"/>
        </w:rPr>
        <w:t>зав</w:t>
      </w:r>
      <w:r w:rsidR="000656D7">
        <w:rPr>
          <w:b w:val="0"/>
        </w:rPr>
        <w:t>едующий</w:t>
      </w:r>
      <w:r w:rsidR="000656D7" w:rsidRPr="000656D7">
        <w:rPr>
          <w:b w:val="0"/>
        </w:rPr>
        <w:t xml:space="preserve"> к</w:t>
      </w:r>
      <w:r w:rsidR="000656D7" w:rsidRPr="000656D7">
        <w:rPr>
          <w:b w:val="0"/>
        </w:rPr>
        <w:t>а</w:t>
      </w:r>
      <w:r w:rsidR="000656D7" w:rsidRPr="000656D7">
        <w:rPr>
          <w:b w:val="0"/>
        </w:rPr>
        <w:t>федрой социологии</w:t>
      </w:r>
      <w:r w:rsidR="00BB4A91">
        <w:rPr>
          <w:b w:val="0"/>
        </w:rPr>
        <w:t xml:space="preserve"> и социальной работы</w:t>
      </w:r>
      <w:r w:rsidR="000656D7" w:rsidRPr="000656D7">
        <w:rPr>
          <w:b w:val="0"/>
        </w:rPr>
        <w:t xml:space="preserve"> ф</w:t>
      </w:r>
      <w:r w:rsidR="000656D7" w:rsidRPr="000656D7">
        <w:rPr>
          <w:b w:val="0"/>
        </w:rPr>
        <w:t>а</w:t>
      </w:r>
      <w:r w:rsidR="000656D7" w:rsidRPr="000656D7">
        <w:rPr>
          <w:b w:val="0"/>
        </w:rPr>
        <w:t xml:space="preserve">культета </w:t>
      </w:r>
      <w:r w:rsidR="00BB4A91">
        <w:rPr>
          <w:b w:val="0"/>
        </w:rPr>
        <w:t xml:space="preserve">педагогики и психологии </w:t>
      </w:r>
      <w:r w:rsidR="000656D7" w:rsidRPr="000656D7">
        <w:rPr>
          <w:b w:val="0"/>
        </w:rPr>
        <w:t>ФГБОУ ВПО «Брянский государственный университет имени академика И.Г. Пе</w:t>
      </w:r>
      <w:r w:rsidR="000656D7" w:rsidRPr="000656D7">
        <w:rPr>
          <w:b w:val="0"/>
        </w:rPr>
        <w:t>т</w:t>
      </w:r>
      <w:r w:rsidR="000656D7" w:rsidRPr="000656D7">
        <w:rPr>
          <w:b w:val="0"/>
        </w:rPr>
        <w:t>ровско</w:t>
      </w:r>
      <w:r w:rsidR="00C5176C">
        <w:rPr>
          <w:b w:val="0"/>
        </w:rPr>
        <w:t>го»; член д</w:t>
      </w:r>
      <w:r w:rsidR="000656D7" w:rsidRPr="000656D7">
        <w:rPr>
          <w:b w:val="0"/>
        </w:rPr>
        <w:t>иссертационного совета Орловского филиала Росси</w:t>
      </w:r>
      <w:r w:rsidR="000656D7" w:rsidRPr="000656D7">
        <w:rPr>
          <w:b w:val="0"/>
        </w:rPr>
        <w:t>й</w:t>
      </w:r>
      <w:r w:rsidR="000656D7" w:rsidRPr="000656D7">
        <w:rPr>
          <w:b w:val="0"/>
        </w:rPr>
        <w:t>ской академии народного хозяйства и государственной службы при През</w:t>
      </w:r>
      <w:r w:rsidR="000656D7" w:rsidRPr="000656D7">
        <w:rPr>
          <w:b w:val="0"/>
        </w:rPr>
        <w:t>и</w:t>
      </w:r>
      <w:r w:rsidR="000656D7" w:rsidRPr="000656D7">
        <w:rPr>
          <w:b w:val="0"/>
        </w:rPr>
        <w:t>денте Российской Федерации</w:t>
      </w:r>
      <w:r w:rsidR="000B5856">
        <w:rPr>
          <w:b w:val="0"/>
        </w:rPr>
        <w:t>.</w:t>
      </w:r>
    </w:p>
    <w:p w:rsidR="00A00116" w:rsidRDefault="00905720" w:rsidP="001305E5">
      <w:pPr>
        <w:spacing w:after="0" w:line="240" w:lineRule="auto"/>
        <w:ind w:firstLine="567"/>
        <w:contextualSpacing/>
      </w:pPr>
      <w:r>
        <w:rPr>
          <w:b w:val="0"/>
        </w:rPr>
        <w:t xml:space="preserve">За особые заслуги в области социологии и образования </w:t>
      </w:r>
      <w:r w:rsidR="00EE284F">
        <w:rPr>
          <w:b w:val="0"/>
        </w:rPr>
        <w:t>Гостенина В. И. награждена</w:t>
      </w:r>
      <w:r w:rsidR="001305E5">
        <w:rPr>
          <w:b w:val="0"/>
        </w:rPr>
        <w:t xml:space="preserve"> общественными организациями</w:t>
      </w:r>
      <w:r w:rsidR="00EE284F">
        <w:rPr>
          <w:b w:val="0"/>
        </w:rPr>
        <w:t>: м</w:t>
      </w:r>
      <w:r w:rsidR="00EE284F" w:rsidRPr="00EE284F">
        <w:rPr>
          <w:b w:val="0"/>
        </w:rPr>
        <w:t>едаль</w:t>
      </w:r>
      <w:r w:rsidR="00EE284F">
        <w:rPr>
          <w:b w:val="0"/>
        </w:rPr>
        <w:t>ю</w:t>
      </w:r>
      <w:r w:rsidR="00A11855">
        <w:rPr>
          <w:b w:val="0"/>
        </w:rPr>
        <w:t xml:space="preserve"> </w:t>
      </w:r>
      <w:r w:rsidR="001305E5">
        <w:rPr>
          <w:b w:val="0"/>
        </w:rPr>
        <w:t>М. В. Ломоносов</w:t>
      </w:r>
      <w:r w:rsidR="00A11855">
        <w:rPr>
          <w:b w:val="0"/>
        </w:rPr>
        <w:t xml:space="preserve"> </w:t>
      </w:r>
      <w:r w:rsidR="001305E5">
        <w:rPr>
          <w:b w:val="0"/>
        </w:rPr>
        <w:t>«</w:t>
      </w:r>
      <w:r w:rsidR="00EE284F" w:rsidRPr="00EE284F">
        <w:rPr>
          <w:b w:val="0"/>
        </w:rPr>
        <w:t xml:space="preserve">За заслуги. 300 лет со дня </w:t>
      </w:r>
      <w:r w:rsidR="00F738BF" w:rsidRPr="00EE284F">
        <w:rPr>
          <w:b w:val="0"/>
        </w:rPr>
        <w:t>рождения</w:t>
      </w:r>
      <w:r w:rsidR="001305E5">
        <w:rPr>
          <w:b w:val="0"/>
        </w:rPr>
        <w:t>»</w:t>
      </w:r>
      <w:r w:rsidR="00F738BF">
        <w:rPr>
          <w:b w:val="0"/>
        </w:rPr>
        <w:t xml:space="preserve">, </w:t>
      </w:r>
      <w:r w:rsidR="00F738BF" w:rsidRPr="00EE284F">
        <w:rPr>
          <w:b w:val="0"/>
        </w:rPr>
        <w:t>орде</w:t>
      </w:r>
      <w:r w:rsidR="00F738BF">
        <w:rPr>
          <w:b w:val="0"/>
        </w:rPr>
        <w:t>ном</w:t>
      </w:r>
      <w:r w:rsidR="00A11855">
        <w:rPr>
          <w:b w:val="0"/>
        </w:rPr>
        <w:t xml:space="preserve"> </w:t>
      </w:r>
      <w:r w:rsidR="001305E5">
        <w:rPr>
          <w:b w:val="0"/>
        </w:rPr>
        <w:t>«З</w:t>
      </w:r>
      <w:r w:rsidR="00EE284F" w:rsidRPr="00EE284F">
        <w:rPr>
          <w:b w:val="0"/>
        </w:rPr>
        <w:t>а вклад в образование</w:t>
      </w:r>
      <w:r w:rsidR="001305E5">
        <w:rPr>
          <w:b w:val="0"/>
        </w:rPr>
        <w:t>»</w:t>
      </w:r>
      <w:r w:rsidR="00B45C45">
        <w:rPr>
          <w:b w:val="0"/>
        </w:rPr>
        <w:t>, м</w:t>
      </w:r>
      <w:r w:rsidR="00B45C45" w:rsidRPr="00EE284F">
        <w:rPr>
          <w:b w:val="0"/>
        </w:rPr>
        <w:t>ед</w:t>
      </w:r>
      <w:r w:rsidR="00B45C45" w:rsidRPr="00EE284F">
        <w:rPr>
          <w:b w:val="0"/>
        </w:rPr>
        <w:t>а</w:t>
      </w:r>
      <w:r w:rsidR="00B45C45" w:rsidRPr="00EE284F">
        <w:rPr>
          <w:b w:val="0"/>
        </w:rPr>
        <w:t>ль</w:t>
      </w:r>
      <w:r w:rsidR="00B45C45">
        <w:rPr>
          <w:b w:val="0"/>
        </w:rPr>
        <w:t xml:space="preserve">ю </w:t>
      </w:r>
      <w:r w:rsidR="001305E5">
        <w:rPr>
          <w:b w:val="0"/>
        </w:rPr>
        <w:t>БГУ им. академика И.Г. Петровского «З</w:t>
      </w:r>
      <w:r w:rsidR="00B45C45" w:rsidRPr="00EE284F">
        <w:rPr>
          <w:b w:val="0"/>
        </w:rPr>
        <w:t>а добросовестный труд</w:t>
      </w:r>
      <w:r w:rsidR="001305E5">
        <w:rPr>
          <w:b w:val="0"/>
        </w:rPr>
        <w:t>»</w:t>
      </w:r>
      <w:r w:rsidR="00B45C45">
        <w:rPr>
          <w:b w:val="0"/>
        </w:rPr>
        <w:t xml:space="preserve">, </w:t>
      </w:r>
      <w:r w:rsidR="00EE284F">
        <w:rPr>
          <w:b w:val="0"/>
        </w:rPr>
        <w:t>б</w:t>
      </w:r>
      <w:r w:rsidR="00EE284F" w:rsidRPr="00EE284F">
        <w:rPr>
          <w:b w:val="0"/>
        </w:rPr>
        <w:t>лаг</w:t>
      </w:r>
      <w:r w:rsidR="00EE284F" w:rsidRPr="00EE284F">
        <w:rPr>
          <w:b w:val="0"/>
        </w:rPr>
        <w:t>о</w:t>
      </w:r>
      <w:r w:rsidR="00EE284F" w:rsidRPr="00EE284F">
        <w:rPr>
          <w:b w:val="0"/>
        </w:rPr>
        <w:t>дарность</w:t>
      </w:r>
      <w:r w:rsidR="00EE284F">
        <w:rPr>
          <w:b w:val="0"/>
        </w:rPr>
        <w:t xml:space="preserve">ю </w:t>
      </w:r>
      <w:r w:rsidR="00EE284F" w:rsidRPr="00EE284F">
        <w:rPr>
          <w:b w:val="0"/>
        </w:rPr>
        <w:t xml:space="preserve"> ССА/РОС </w:t>
      </w:r>
      <w:r w:rsidR="00B45C45">
        <w:rPr>
          <w:b w:val="0"/>
        </w:rPr>
        <w:t>з</w:t>
      </w:r>
      <w:r w:rsidR="00EE284F" w:rsidRPr="00EE284F">
        <w:rPr>
          <w:b w:val="0"/>
        </w:rPr>
        <w:t>а большой вклад в подготовку социологических ка</w:t>
      </w:r>
      <w:r w:rsidR="00EE284F" w:rsidRPr="00EE284F">
        <w:rPr>
          <w:b w:val="0"/>
        </w:rPr>
        <w:t>д</w:t>
      </w:r>
      <w:r w:rsidR="00EE284F" w:rsidRPr="00EE284F">
        <w:rPr>
          <w:b w:val="0"/>
        </w:rPr>
        <w:t>ров</w:t>
      </w:r>
      <w:r w:rsidR="00EE284F">
        <w:rPr>
          <w:b w:val="0"/>
        </w:rPr>
        <w:t>, б</w:t>
      </w:r>
      <w:r w:rsidR="00EE284F" w:rsidRPr="00EE284F">
        <w:rPr>
          <w:b w:val="0"/>
        </w:rPr>
        <w:t>лагодарность</w:t>
      </w:r>
      <w:r w:rsidR="00A00116">
        <w:rPr>
          <w:b w:val="0"/>
        </w:rPr>
        <w:t>ю</w:t>
      </w:r>
      <w:r w:rsidR="00EE284F" w:rsidRPr="00EE284F">
        <w:rPr>
          <w:b w:val="0"/>
        </w:rPr>
        <w:t xml:space="preserve"> губернатора Брянской области за заслуги в научно-педагогической деятельности и подготовку высококвалифицированных ка</w:t>
      </w:r>
      <w:r w:rsidR="00EE284F" w:rsidRPr="00EE284F">
        <w:rPr>
          <w:b w:val="0"/>
        </w:rPr>
        <w:t>д</w:t>
      </w:r>
      <w:r w:rsidR="00EE284F" w:rsidRPr="00EE284F">
        <w:rPr>
          <w:b w:val="0"/>
        </w:rPr>
        <w:t>ров для Брянщины</w:t>
      </w:r>
      <w:r w:rsidR="00A00116">
        <w:rPr>
          <w:b w:val="0"/>
        </w:rPr>
        <w:t>, б</w:t>
      </w:r>
      <w:r w:rsidR="00EE284F" w:rsidRPr="00EE284F">
        <w:rPr>
          <w:b w:val="0"/>
        </w:rPr>
        <w:t>лагодарность</w:t>
      </w:r>
      <w:r w:rsidR="00A00116">
        <w:rPr>
          <w:b w:val="0"/>
        </w:rPr>
        <w:t>ю</w:t>
      </w:r>
      <w:r w:rsidR="00EE284F" w:rsidRPr="00EE284F">
        <w:rPr>
          <w:b w:val="0"/>
        </w:rPr>
        <w:t xml:space="preserve"> в связи с 20-летием журнала «През</w:t>
      </w:r>
      <w:r w:rsidR="00EE284F" w:rsidRPr="00EE284F">
        <w:rPr>
          <w:b w:val="0"/>
        </w:rPr>
        <w:t>и</w:t>
      </w:r>
      <w:r w:rsidR="00EE284F" w:rsidRPr="00EE284F">
        <w:rPr>
          <w:b w:val="0"/>
        </w:rPr>
        <w:t>дентский контроль»</w:t>
      </w:r>
      <w:r w:rsidR="00B45C45">
        <w:rPr>
          <w:b w:val="0"/>
        </w:rPr>
        <w:t>.</w:t>
      </w:r>
    </w:p>
    <w:p w:rsidR="00F34292" w:rsidRPr="009B1D44" w:rsidRDefault="00F34292" w:rsidP="001305E5">
      <w:pPr>
        <w:spacing w:after="0" w:line="240" w:lineRule="auto"/>
        <w:ind w:firstLine="567"/>
        <w:contextualSpacing/>
        <w:rPr>
          <w:b w:val="0"/>
        </w:rPr>
      </w:pPr>
      <w:r w:rsidRPr="00A00116">
        <w:t>Сфера научных интересов:</w:t>
      </w:r>
      <w:r>
        <w:rPr>
          <w:b w:val="0"/>
        </w:rPr>
        <w:t xml:space="preserve"> партнерские и корпоративные, методол</w:t>
      </w:r>
      <w:r>
        <w:rPr>
          <w:b w:val="0"/>
        </w:rPr>
        <w:t>о</w:t>
      </w:r>
      <w:r>
        <w:rPr>
          <w:b w:val="0"/>
        </w:rPr>
        <w:t>гические вопросы технологий управленческого дискурса, функционирование субъекта власти в процессе институционализации демократических принц</w:t>
      </w:r>
      <w:r>
        <w:rPr>
          <w:b w:val="0"/>
        </w:rPr>
        <w:t>и</w:t>
      </w:r>
      <w:r>
        <w:rPr>
          <w:b w:val="0"/>
        </w:rPr>
        <w:t>пов  российского общества.</w:t>
      </w:r>
    </w:p>
    <w:p w:rsidR="00DB2268" w:rsidRDefault="00C51AAC" w:rsidP="001305E5">
      <w:pPr>
        <w:spacing w:after="0" w:line="240" w:lineRule="auto"/>
        <w:ind w:firstLine="567"/>
        <w:contextualSpacing/>
      </w:pPr>
      <w:r w:rsidRPr="00E54793">
        <w:t>Ведущие специалисты</w:t>
      </w:r>
      <w:r w:rsidR="00450AE0" w:rsidRPr="00E54793">
        <w:t xml:space="preserve"> научного</w:t>
      </w:r>
      <w:r w:rsidRPr="00E54793">
        <w:t xml:space="preserve"> направления:</w:t>
      </w:r>
    </w:p>
    <w:p w:rsidR="00DB2268" w:rsidRDefault="00DB2268" w:rsidP="001305E5">
      <w:pPr>
        <w:spacing w:after="0" w:line="240" w:lineRule="auto"/>
        <w:ind w:firstLine="567"/>
        <w:contextualSpacing/>
        <w:rPr>
          <w:b w:val="0"/>
        </w:rPr>
      </w:pPr>
      <w:r>
        <w:t xml:space="preserve">Шилина Светлана Александровна - </w:t>
      </w:r>
      <w:r w:rsidRPr="00DB2268">
        <w:rPr>
          <w:b w:val="0"/>
        </w:rPr>
        <w:t>доктор социологических наук, профессор</w:t>
      </w:r>
      <w:r>
        <w:rPr>
          <w:b w:val="0"/>
        </w:rPr>
        <w:t>;</w:t>
      </w:r>
    </w:p>
    <w:p w:rsidR="00DB2268" w:rsidRDefault="00DB2268" w:rsidP="001305E5">
      <w:pPr>
        <w:spacing w:after="0" w:line="240" w:lineRule="auto"/>
        <w:ind w:firstLine="567"/>
        <w:contextualSpacing/>
        <w:rPr>
          <w:b w:val="0"/>
        </w:rPr>
      </w:pPr>
      <w:r w:rsidRPr="00DB2268">
        <w:t>Лупенкова Екатерина Юрьевна</w:t>
      </w:r>
      <w:r>
        <w:rPr>
          <w:b w:val="0"/>
        </w:rPr>
        <w:t xml:space="preserve"> - кандидат социологических наук, д</w:t>
      </w:r>
      <w:r>
        <w:rPr>
          <w:b w:val="0"/>
        </w:rPr>
        <w:t>о</w:t>
      </w:r>
      <w:r>
        <w:rPr>
          <w:b w:val="0"/>
        </w:rPr>
        <w:t>цент;</w:t>
      </w:r>
    </w:p>
    <w:p w:rsidR="00615ADD" w:rsidRPr="00E54793" w:rsidRDefault="00DB2268" w:rsidP="001305E5">
      <w:pPr>
        <w:spacing w:after="0" w:line="240" w:lineRule="auto"/>
        <w:ind w:firstLine="567"/>
        <w:contextualSpacing/>
      </w:pPr>
      <w:r w:rsidRPr="00DB2268">
        <w:t>Хандожко Валентина Николаевна</w:t>
      </w:r>
      <w:r>
        <w:rPr>
          <w:b w:val="0"/>
        </w:rPr>
        <w:t xml:space="preserve"> - </w:t>
      </w:r>
      <w:r w:rsidRPr="00DB2268">
        <w:rPr>
          <w:b w:val="0"/>
        </w:rPr>
        <w:t>кандидат социологических наук, доцент</w:t>
      </w:r>
      <w:r>
        <w:rPr>
          <w:b w:val="0"/>
        </w:rPr>
        <w:t>;</w:t>
      </w:r>
      <w:r w:rsidR="00A17052" w:rsidRPr="00DB2268">
        <w:tab/>
      </w:r>
    </w:p>
    <w:p w:rsidR="00262A0E" w:rsidRPr="009B1D44" w:rsidRDefault="004E5971" w:rsidP="001305E5">
      <w:pPr>
        <w:pStyle w:val="6"/>
        <w:spacing w:before="0" w:line="240" w:lineRule="auto"/>
        <w:ind w:right="-1" w:firstLine="567"/>
        <w:contextualSpacing/>
        <w:rPr>
          <w:rFonts w:ascii="Times New Roman" w:hAnsi="Times New Roman" w:cs="Times New Roman"/>
          <w:i w:val="0"/>
          <w:color w:val="auto"/>
        </w:rPr>
      </w:pPr>
      <w:r w:rsidRPr="00E54793">
        <w:rPr>
          <w:rFonts w:ascii="Times New Roman" w:hAnsi="Times New Roman" w:cs="Times New Roman"/>
          <w:i w:val="0"/>
          <w:color w:val="auto"/>
        </w:rPr>
        <w:t xml:space="preserve">Золотова Татьяна Лукинична – </w:t>
      </w:r>
      <w:r w:rsidRPr="00E54793">
        <w:rPr>
          <w:rFonts w:ascii="Times New Roman" w:hAnsi="Times New Roman" w:cs="Times New Roman"/>
          <w:b w:val="0"/>
          <w:i w:val="0"/>
          <w:color w:val="auto"/>
        </w:rPr>
        <w:t>кандидат философских наук,  доцент</w:t>
      </w:r>
      <w:r w:rsidR="00DB2268" w:rsidRPr="00DB2268">
        <w:rPr>
          <w:rFonts w:ascii="Times New Roman" w:hAnsi="Times New Roman" w:cs="Times New Roman"/>
          <w:b w:val="0"/>
          <w:i w:val="0"/>
          <w:color w:val="auto"/>
        </w:rPr>
        <w:t>.</w:t>
      </w:r>
    </w:p>
    <w:p w:rsidR="00C03231" w:rsidRPr="00993318" w:rsidRDefault="00C03231" w:rsidP="001305E5">
      <w:pPr>
        <w:spacing w:after="0" w:line="240" w:lineRule="auto"/>
        <w:ind w:firstLine="567"/>
        <w:contextualSpacing/>
        <w:rPr>
          <w:b w:val="0"/>
        </w:rPr>
      </w:pPr>
      <w:r w:rsidRPr="00993318">
        <w:rPr>
          <w:rFonts w:eastAsia="Times New Roman"/>
          <w:b w:val="0"/>
          <w:bCs/>
        </w:rPr>
        <w:t xml:space="preserve">Целью исследований данного научного направления </w:t>
      </w:r>
      <w:r w:rsidRPr="00993318">
        <w:rPr>
          <w:rFonts w:eastAsia="Times New Roman"/>
          <w:b w:val="0"/>
        </w:rPr>
        <w:t xml:space="preserve"> явля</w:t>
      </w:r>
      <w:r w:rsidRPr="00993318">
        <w:rPr>
          <w:b w:val="0"/>
        </w:rPr>
        <w:t>ю</w:t>
      </w:r>
      <w:r w:rsidRPr="00993318">
        <w:rPr>
          <w:rFonts w:eastAsia="Times New Roman"/>
          <w:b w:val="0"/>
        </w:rPr>
        <w:t>тся</w:t>
      </w:r>
      <w:r w:rsidRPr="00993318">
        <w:rPr>
          <w:b w:val="0"/>
        </w:rPr>
        <w:t xml:space="preserve"> социал</w:t>
      </w:r>
      <w:r w:rsidRPr="00993318">
        <w:rPr>
          <w:b w:val="0"/>
        </w:rPr>
        <w:t>ь</w:t>
      </w:r>
      <w:r w:rsidRPr="00993318">
        <w:rPr>
          <w:b w:val="0"/>
        </w:rPr>
        <w:t>ные механизмы и способы управленческого воздействия на общество, его о</w:t>
      </w:r>
      <w:r w:rsidRPr="00993318">
        <w:rPr>
          <w:b w:val="0"/>
        </w:rPr>
        <w:t>т</w:t>
      </w:r>
      <w:r w:rsidRPr="00993318">
        <w:rPr>
          <w:b w:val="0"/>
        </w:rPr>
        <w:t>дельные сферы (экономическую, социальную, политическую, духовную), с</w:t>
      </w:r>
      <w:r w:rsidRPr="00993318">
        <w:rPr>
          <w:b w:val="0"/>
        </w:rPr>
        <w:t>о</w:t>
      </w:r>
      <w:r w:rsidRPr="00993318">
        <w:rPr>
          <w:b w:val="0"/>
        </w:rPr>
        <w:t xml:space="preserve">циальные группы и организации, </w:t>
      </w:r>
      <w:r w:rsidR="001305E5">
        <w:rPr>
          <w:b w:val="0"/>
        </w:rPr>
        <w:t>коммуникативные и дискурсивные техн</w:t>
      </w:r>
      <w:r w:rsidR="001305E5">
        <w:rPr>
          <w:b w:val="0"/>
        </w:rPr>
        <w:t>о</w:t>
      </w:r>
      <w:r w:rsidR="001305E5">
        <w:rPr>
          <w:b w:val="0"/>
        </w:rPr>
        <w:t>логии управления</w:t>
      </w:r>
      <w:r w:rsidRPr="00993318">
        <w:rPr>
          <w:b w:val="0"/>
        </w:rPr>
        <w:t xml:space="preserve">. </w:t>
      </w:r>
    </w:p>
    <w:p w:rsidR="00C03231" w:rsidRPr="00993318" w:rsidRDefault="00C03231" w:rsidP="001305E5">
      <w:pPr>
        <w:spacing w:after="0" w:line="240" w:lineRule="auto"/>
        <w:ind w:firstLine="567"/>
        <w:contextualSpacing/>
        <w:rPr>
          <w:rFonts w:eastAsia="Times New Roman"/>
          <w:b w:val="0"/>
        </w:rPr>
      </w:pPr>
      <w:r w:rsidRPr="00993318">
        <w:rPr>
          <w:rFonts w:eastAsia="Times New Roman"/>
          <w:b w:val="0"/>
        </w:rPr>
        <w:lastRenderedPageBreak/>
        <w:t>В соответствии с этой целью, представителями научного направления обобща</w:t>
      </w:r>
      <w:r w:rsidRPr="00993318">
        <w:rPr>
          <w:b w:val="0"/>
        </w:rPr>
        <w:t>е</w:t>
      </w:r>
      <w:r w:rsidRPr="00993318">
        <w:rPr>
          <w:rFonts w:eastAsia="Times New Roman"/>
          <w:b w:val="0"/>
        </w:rPr>
        <w:t>тся и анализиру</w:t>
      </w:r>
      <w:r w:rsidRPr="00993318">
        <w:rPr>
          <w:b w:val="0"/>
        </w:rPr>
        <w:t>е</w:t>
      </w:r>
      <w:r w:rsidRPr="00993318">
        <w:rPr>
          <w:rFonts w:eastAsia="Times New Roman"/>
          <w:b w:val="0"/>
        </w:rPr>
        <w:t>тся:</w:t>
      </w:r>
    </w:p>
    <w:p w:rsidR="00C03231" w:rsidRPr="00993318" w:rsidRDefault="00C03231" w:rsidP="001305E5">
      <w:pPr>
        <w:pStyle w:val="a3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b w:val="0"/>
        </w:rPr>
      </w:pPr>
      <w:r w:rsidRPr="00993318">
        <w:rPr>
          <w:rFonts w:ascii="Times New Roman" w:hAnsi="Times New Roman"/>
          <w:b w:val="0"/>
        </w:rPr>
        <w:t>понятийно-категориальный аппарат социологии управления; как результат ее междисциплинарного развития;</w:t>
      </w:r>
    </w:p>
    <w:p w:rsidR="00C03231" w:rsidRPr="00993318" w:rsidRDefault="00C03231" w:rsidP="001305E5">
      <w:pPr>
        <w:pStyle w:val="a3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b w:val="0"/>
        </w:rPr>
      </w:pPr>
      <w:r w:rsidRPr="00993318">
        <w:rPr>
          <w:rFonts w:ascii="Times New Roman" w:hAnsi="Times New Roman"/>
          <w:b w:val="0"/>
        </w:rPr>
        <w:t>факторы, детерминирующие управленческое поведение индивидов в с</w:t>
      </w:r>
      <w:r w:rsidRPr="00993318">
        <w:rPr>
          <w:rFonts w:ascii="Times New Roman" w:hAnsi="Times New Roman"/>
          <w:b w:val="0"/>
        </w:rPr>
        <w:t>о</w:t>
      </w:r>
      <w:r w:rsidRPr="00993318">
        <w:rPr>
          <w:rFonts w:ascii="Times New Roman" w:hAnsi="Times New Roman"/>
          <w:b w:val="0"/>
        </w:rPr>
        <w:t>циальных институтах и организациях;</w:t>
      </w:r>
    </w:p>
    <w:p w:rsidR="00C03231" w:rsidRPr="00993318" w:rsidRDefault="00C03231" w:rsidP="001305E5">
      <w:pPr>
        <w:pStyle w:val="a3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b w:val="0"/>
        </w:rPr>
      </w:pPr>
      <w:r w:rsidRPr="00993318">
        <w:rPr>
          <w:rFonts w:ascii="Times New Roman" w:hAnsi="Times New Roman"/>
          <w:b w:val="0"/>
        </w:rPr>
        <w:t>принципы, структуры, функции и методы управления в основных инст</w:t>
      </w:r>
      <w:r w:rsidRPr="00993318">
        <w:rPr>
          <w:rFonts w:ascii="Times New Roman" w:hAnsi="Times New Roman"/>
          <w:b w:val="0"/>
        </w:rPr>
        <w:t>и</w:t>
      </w:r>
      <w:r w:rsidRPr="00993318">
        <w:rPr>
          <w:rFonts w:ascii="Times New Roman" w:hAnsi="Times New Roman"/>
          <w:b w:val="0"/>
        </w:rPr>
        <w:t>тутах административно-политической деятельности;</w:t>
      </w:r>
    </w:p>
    <w:p w:rsidR="00BC4980" w:rsidRPr="00993318" w:rsidRDefault="00C03231" w:rsidP="001305E5">
      <w:pPr>
        <w:pStyle w:val="a3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b w:val="0"/>
        </w:rPr>
      </w:pPr>
      <w:r w:rsidRPr="00993318">
        <w:rPr>
          <w:rFonts w:ascii="Times New Roman" w:hAnsi="Times New Roman"/>
          <w:b w:val="0"/>
        </w:rPr>
        <w:t>социокультурные и социально-</w:t>
      </w:r>
      <w:hyperlink r:id="rId9" w:history="1">
        <w:r w:rsidRPr="00993318">
          <w:rPr>
            <w:rFonts w:ascii="Times New Roman" w:hAnsi="Times New Roman"/>
            <w:b w:val="0"/>
          </w:rPr>
          <w:t>политические</w:t>
        </w:r>
      </w:hyperlink>
      <w:r w:rsidRPr="00993318">
        <w:rPr>
          <w:rFonts w:ascii="Times New Roman" w:hAnsi="Times New Roman"/>
          <w:b w:val="0"/>
        </w:rPr>
        <w:t xml:space="preserve"> факторы развития управле</w:t>
      </w:r>
      <w:r w:rsidRPr="00993318">
        <w:rPr>
          <w:rFonts w:ascii="Times New Roman" w:hAnsi="Times New Roman"/>
          <w:b w:val="0"/>
        </w:rPr>
        <w:t>н</w:t>
      </w:r>
      <w:r w:rsidRPr="00993318">
        <w:rPr>
          <w:rFonts w:ascii="Times New Roman" w:hAnsi="Times New Roman"/>
          <w:b w:val="0"/>
        </w:rPr>
        <w:t>ческой культуры;</w:t>
      </w:r>
    </w:p>
    <w:p w:rsidR="00BC4980" w:rsidRPr="00993318" w:rsidRDefault="00BC4980" w:rsidP="001305E5">
      <w:pPr>
        <w:pStyle w:val="a3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b w:val="0"/>
        </w:rPr>
      </w:pPr>
      <w:r w:rsidRPr="00993318">
        <w:rPr>
          <w:rFonts w:ascii="Times New Roman" w:hAnsi="Times New Roman"/>
          <w:b w:val="0"/>
        </w:rPr>
        <w:t>содержание, функции и структура культуры управления. Влияние упра</w:t>
      </w:r>
      <w:r w:rsidRPr="00993318">
        <w:rPr>
          <w:rFonts w:ascii="Times New Roman" w:hAnsi="Times New Roman"/>
          <w:b w:val="0"/>
        </w:rPr>
        <w:t>в</w:t>
      </w:r>
      <w:r w:rsidRPr="00993318">
        <w:rPr>
          <w:rFonts w:ascii="Times New Roman" w:hAnsi="Times New Roman"/>
          <w:b w:val="0"/>
        </w:rPr>
        <w:t>ленческой культуры на реальное поведение людей;</w:t>
      </w:r>
    </w:p>
    <w:p w:rsidR="00C03231" w:rsidRPr="00993318" w:rsidRDefault="00C03231" w:rsidP="001305E5">
      <w:pPr>
        <w:pStyle w:val="a3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b w:val="0"/>
        </w:rPr>
      </w:pPr>
      <w:r w:rsidRPr="00993318">
        <w:rPr>
          <w:rFonts w:ascii="Times New Roman" w:hAnsi="Times New Roman"/>
          <w:b w:val="0"/>
        </w:rPr>
        <w:t>управленческая деятельность в структурах публичной власти: особенн</w:t>
      </w:r>
      <w:r w:rsidRPr="00993318">
        <w:rPr>
          <w:rFonts w:ascii="Times New Roman" w:hAnsi="Times New Roman"/>
          <w:b w:val="0"/>
        </w:rPr>
        <w:t>о</w:t>
      </w:r>
      <w:r w:rsidRPr="00993318">
        <w:rPr>
          <w:rFonts w:ascii="Times New Roman" w:hAnsi="Times New Roman"/>
          <w:b w:val="0"/>
        </w:rPr>
        <w:t>сти организации, принципы рациональности, проблемы внутриорганиз</w:t>
      </w:r>
      <w:r w:rsidRPr="00993318">
        <w:rPr>
          <w:rFonts w:ascii="Times New Roman" w:hAnsi="Times New Roman"/>
          <w:b w:val="0"/>
        </w:rPr>
        <w:t>а</w:t>
      </w:r>
      <w:r w:rsidRPr="00993318">
        <w:rPr>
          <w:rFonts w:ascii="Times New Roman" w:hAnsi="Times New Roman"/>
          <w:b w:val="0"/>
        </w:rPr>
        <w:t>ционной демократии;</w:t>
      </w:r>
    </w:p>
    <w:p w:rsidR="00C03231" w:rsidRPr="001305E5" w:rsidRDefault="001305E5" w:rsidP="001305E5">
      <w:pPr>
        <w:pStyle w:val="a3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b w:val="0"/>
        </w:rPr>
      </w:pPr>
      <w:r w:rsidRPr="001305E5">
        <w:rPr>
          <w:rFonts w:ascii="Times New Roman" w:hAnsi="Times New Roman"/>
          <w:b w:val="0"/>
        </w:rPr>
        <w:t>типологические модели и</w:t>
      </w:r>
      <w:r w:rsidR="00C03231" w:rsidRPr="001305E5">
        <w:rPr>
          <w:rFonts w:ascii="Times New Roman" w:hAnsi="Times New Roman"/>
          <w:b w:val="0"/>
        </w:rPr>
        <w:t>социальные технологии в системе управления: сущность, формы и особенности;признаки, характер управленческих о</w:t>
      </w:r>
      <w:r w:rsidR="00C03231" w:rsidRPr="001305E5">
        <w:rPr>
          <w:rFonts w:ascii="Times New Roman" w:hAnsi="Times New Roman"/>
          <w:b w:val="0"/>
        </w:rPr>
        <w:t>т</w:t>
      </w:r>
      <w:r w:rsidR="00C03231" w:rsidRPr="001305E5">
        <w:rPr>
          <w:rFonts w:ascii="Times New Roman" w:hAnsi="Times New Roman"/>
          <w:b w:val="0"/>
        </w:rPr>
        <w:t>ношений, стили</w:t>
      </w:r>
      <w:r w:rsidR="00C5176C" w:rsidRPr="001305E5">
        <w:rPr>
          <w:rFonts w:ascii="Times New Roman" w:hAnsi="Times New Roman"/>
          <w:b w:val="0"/>
        </w:rPr>
        <w:t xml:space="preserve"> руководства и проблемы </w:t>
      </w:r>
      <w:r w:rsidR="00C03231" w:rsidRPr="001305E5">
        <w:rPr>
          <w:rFonts w:ascii="Times New Roman" w:hAnsi="Times New Roman"/>
          <w:b w:val="0"/>
        </w:rPr>
        <w:t>эффективности управленческой деятельности;</w:t>
      </w:r>
    </w:p>
    <w:p w:rsidR="00C03231" w:rsidRPr="00993318" w:rsidRDefault="00C03231" w:rsidP="001305E5">
      <w:pPr>
        <w:pStyle w:val="a3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b w:val="0"/>
        </w:rPr>
      </w:pPr>
      <w:r w:rsidRPr="00993318">
        <w:rPr>
          <w:rFonts w:ascii="Times New Roman" w:hAnsi="Times New Roman"/>
          <w:b w:val="0"/>
        </w:rPr>
        <w:t>проблема стилей, мотивации и участия в управлении;</w:t>
      </w:r>
    </w:p>
    <w:p w:rsidR="00C03231" w:rsidRPr="00993318" w:rsidRDefault="00C03231" w:rsidP="001305E5">
      <w:pPr>
        <w:pStyle w:val="a3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b w:val="0"/>
        </w:rPr>
      </w:pPr>
      <w:r w:rsidRPr="00993318">
        <w:rPr>
          <w:rFonts w:ascii="Times New Roman" w:hAnsi="Times New Roman"/>
          <w:b w:val="0"/>
        </w:rPr>
        <w:t>ценности, мотивы и ориентации личности в системе управления;</w:t>
      </w:r>
    </w:p>
    <w:p w:rsidR="00C03231" w:rsidRPr="00993318" w:rsidRDefault="00C03231" w:rsidP="001305E5">
      <w:pPr>
        <w:pStyle w:val="a3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b w:val="0"/>
        </w:rPr>
      </w:pPr>
      <w:r w:rsidRPr="00993318">
        <w:rPr>
          <w:rFonts w:ascii="Times New Roman" w:hAnsi="Times New Roman"/>
          <w:b w:val="0"/>
        </w:rPr>
        <w:t>неформальные отношения в ситуациях управленческого взаимодействия;</w:t>
      </w:r>
    </w:p>
    <w:p w:rsidR="00C03231" w:rsidRPr="00993318" w:rsidRDefault="00C03231" w:rsidP="001305E5">
      <w:pPr>
        <w:pStyle w:val="a3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b w:val="0"/>
        </w:rPr>
      </w:pPr>
      <w:r w:rsidRPr="00993318">
        <w:rPr>
          <w:rFonts w:ascii="Times New Roman" w:hAnsi="Times New Roman"/>
          <w:b w:val="0"/>
        </w:rPr>
        <w:t>местное самоуправление как ресурс общественного развития.</w:t>
      </w:r>
    </w:p>
    <w:p w:rsidR="00BC3028" w:rsidRPr="00993318" w:rsidRDefault="00BC3028" w:rsidP="001305E5">
      <w:pPr>
        <w:spacing w:after="0" w:line="240" w:lineRule="auto"/>
        <w:ind w:firstLine="567"/>
        <w:contextualSpacing/>
        <w:rPr>
          <w:b w:val="0"/>
        </w:rPr>
      </w:pPr>
      <w:r w:rsidRPr="00993318">
        <w:rPr>
          <w:b w:val="0"/>
        </w:rPr>
        <w:t xml:space="preserve">За последние  </w:t>
      </w:r>
      <w:r w:rsidR="00DB2268" w:rsidRPr="00993318">
        <w:rPr>
          <w:b w:val="0"/>
        </w:rPr>
        <w:t>годы</w:t>
      </w:r>
      <w:r w:rsidRPr="00993318">
        <w:rPr>
          <w:b w:val="0"/>
        </w:rPr>
        <w:t xml:space="preserve"> учениками этой школы защищено </w:t>
      </w:r>
      <w:r w:rsidR="000656D7" w:rsidRPr="00993318">
        <w:rPr>
          <w:b w:val="0"/>
        </w:rPr>
        <w:t>2</w:t>
      </w:r>
      <w:r w:rsidR="00A11855">
        <w:rPr>
          <w:b w:val="0"/>
        </w:rPr>
        <w:t xml:space="preserve"> </w:t>
      </w:r>
      <w:r w:rsidR="000656D7" w:rsidRPr="00993318">
        <w:rPr>
          <w:b w:val="0"/>
        </w:rPr>
        <w:t xml:space="preserve">кандидатские </w:t>
      </w:r>
      <w:r w:rsidR="00DB2268" w:rsidRPr="00993318">
        <w:rPr>
          <w:b w:val="0"/>
        </w:rPr>
        <w:t>и</w:t>
      </w:r>
      <w:r w:rsidR="00A66BFD" w:rsidRPr="00993318">
        <w:rPr>
          <w:b w:val="0"/>
        </w:rPr>
        <w:t xml:space="preserve"> 1 </w:t>
      </w:r>
      <w:r w:rsidR="00DB2268" w:rsidRPr="00993318">
        <w:rPr>
          <w:b w:val="0"/>
        </w:rPr>
        <w:t xml:space="preserve">докторская </w:t>
      </w:r>
      <w:r w:rsidRPr="00993318">
        <w:rPr>
          <w:b w:val="0"/>
        </w:rPr>
        <w:t>диссертаци</w:t>
      </w:r>
      <w:r w:rsidR="00DB2268" w:rsidRPr="00993318">
        <w:rPr>
          <w:b w:val="0"/>
        </w:rPr>
        <w:t>я</w:t>
      </w:r>
      <w:r w:rsidRPr="00993318">
        <w:rPr>
          <w:b w:val="0"/>
        </w:rPr>
        <w:t xml:space="preserve">. </w:t>
      </w:r>
    </w:p>
    <w:p w:rsidR="00BA4314" w:rsidRPr="00B51DEF" w:rsidRDefault="00BC3028" w:rsidP="001305E5">
      <w:pPr>
        <w:spacing w:after="0" w:line="240" w:lineRule="auto"/>
        <w:ind w:firstLine="567"/>
        <w:contextualSpacing/>
        <w:rPr>
          <w:b w:val="0"/>
        </w:rPr>
      </w:pPr>
      <w:r w:rsidRPr="00993318">
        <w:rPr>
          <w:b w:val="0"/>
        </w:rPr>
        <w:t xml:space="preserve">За этот период представителями школы опубликовано </w:t>
      </w:r>
      <w:r w:rsidR="00A66BFD" w:rsidRPr="00993318">
        <w:rPr>
          <w:b w:val="0"/>
        </w:rPr>
        <w:t>8</w:t>
      </w:r>
      <w:r w:rsidRPr="00993318">
        <w:rPr>
          <w:b w:val="0"/>
        </w:rPr>
        <w:t xml:space="preserve"> монографий, </w:t>
      </w:r>
      <w:r w:rsidR="00911EC1" w:rsidRPr="00993318">
        <w:rPr>
          <w:b w:val="0"/>
        </w:rPr>
        <w:t xml:space="preserve">53 </w:t>
      </w:r>
      <w:r w:rsidRPr="00993318">
        <w:rPr>
          <w:b w:val="0"/>
        </w:rPr>
        <w:t xml:space="preserve">работы в рецензируемых изданиях, </w:t>
      </w:r>
      <w:r w:rsidR="00905720" w:rsidRPr="00993318">
        <w:rPr>
          <w:b w:val="0"/>
        </w:rPr>
        <w:t>1</w:t>
      </w:r>
      <w:r w:rsidR="00B45C45" w:rsidRPr="00993318">
        <w:rPr>
          <w:b w:val="0"/>
        </w:rPr>
        <w:t>8</w:t>
      </w:r>
      <w:r w:rsidRPr="00993318">
        <w:rPr>
          <w:b w:val="0"/>
        </w:rPr>
        <w:t xml:space="preserve"> – в зарубежных  изданиях</w:t>
      </w:r>
      <w:r w:rsidR="005C206A" w:rsidRPr="00993318">
        <w:rPr>
          <w:b w:val="0"/>
        </w:rPr>
        <w:t>, получено 6 авторских свидетельств на объекты интеллектуальной собственности</w:t>
      </w:r>
      <w:r w:rsidRPr="00993318">
        <w:rPr>
          <w:b w:val="0"/>
        </w:rPr>
        <w:t>. На б</w:t>
      </w:r>
      <w:r w:rsidRPr="00993318">
        <w:rPr>
          <w:b w:val="0"/>
        </w:rPr>
        <w:t>а</w:t>
      </w:r>
      <w:r w:rsidRPr="00993318">
        <w:rPr>
          <w:b w:val="0"/>
        </w:rPr>
        <w:t>зе университета проведено</w:t>
      </w:r>
      <w:r w:rsidR="00A11855">
        <w:rPr>
          <w:b w:val="0"/>
        </w:rPr>
        <w:t xml:space="preserve"> </w:t>
      </w:r>
      <w:r w:rsidR="00A66BFD" w:rsidRPr="00993318">
        <w:rPr>
          <w:b w:val="0"/>
        </w:rPr>
        <w:t>7</w:t>
      </w:r>
      <w:r w:rsidR="00A11855">
        <w:rPr>
          <w:b w:val="0"/>
        </w:rPr>
        <w:t xml:space="preserve"> </w:t>
      </w:r>
      <w:r w:rsidRPr="00993318">
        <w:rPr>
          <w:b w:val="0"/>
        </w:rPr>
        <w:t>научно-практически</w:t>
      </w:r>
      <w:r w:rsidR="00DB2268" w:rsidRPr="00993318">
        <w:rPr>
          <w:b w:val="0"/>
        </w:rPr>
        <w:t>х</w:t>
      </w:r>
      <w:r w:rsidRPr="00993318">
        <w:rPr>
          <w:b w:val="0"/>
        </w:rPr>
        <w:t xml:space="preserve"> международны</w:t>
      </w:r>
      <w:r w:rsidR="00DB2268" w:rsidRPr="00993318">
        <w:rPr>
          <w:b w:val="0"/>
        </w:rPr>
        <w:t>х</w:t>
      </w:r>
      <w:r w:rsidRPr="00993318">
        <w:rPr>
          <w:b w:val="0"/>
        </w:rPr>
        <w:t xml:space="preserve"> конф</w:t>
      </w:r>
      <w:r w:rsidRPr="00993318">
        <w:rPr>
          <w:b w:val="0"/>
        </w:rPr>
        <w:t>е</w:t>
      </w:r>
      <w:r w:rsidRPr="00993318">
        <w:rPr>
          <w:b w:val="0"/>
        </w:rPr>
        <w:t>ренции.</w:t>
      </w:r>
    </w:p>
    <w:p w:rsidR="00615ADD" w:rsidRPr="00B51DEF" w:rsidRDefault="00CC54B6" w:rsidP="001305E5">
      <w:pPr>
        <w:spacing w:after="0" w:line="240" w:lineRule="auto"/>
        <w:ind w:firstLine="567"/>
        <w:contextualSpacing/>
      </w:pPr>
      <w:r w:rsidRPr="00B51DEF">
        <w:t>Монографии:</w:t>
      </w:r>
    </w:p>
    <w:p w:rsidR="00394566" w:rsidRPr="002131C0" w:rsidRDefault="00394566" w:rsidP="001305E5">
      <w:pPr>
        <w:spacing w:after="0" w:line="240" w:lineRule="auto"/>
        <w:ind w:firstLine="567"/>
        <w:contextualSpacing/>
        <w:rPr>
          <w:b w:val="0"/>
        </w:rPr>
      </w:pPr>
      <w:r w:rsidRPr="002131C0">
        <w:rPr>
          <w:b w:val="0"/>
        </w:rPr>
        <w:t>Гостенина В.И., Шилина С.А. Управление вербальным социолингвист</w:t>
      </w:r>
      <w:r w:rsidRPr="002131C0">
        <w:rPr>
          <w:b w:val="0"/>
        </w:rPr>
        <w:t>и</w:t>
      </w:r>
      <w:r w:rsidRPr="002131C0">
        <w:rPr>
          <w:b w:val="0"/>
        </w:rPr>
        <w:t xml:space="preserve">ческим кодом субъекта власти в коммуникативном процессе. М.: Изд-во МГИМО-Университет, </w:t>
      </w:r>
      <w:r w:rsidR="00811E00" w:rsidRPr="002131C0">
        <w:rPr>
          <w:b w:val="0"/>
        </w:rPr>
        <w:t>2008, 207 с.</w:t>
      </w:r>
    </w:p>
    <w:p w:rsidR="00394566" w:rsidRPr="00A66BFD" w:rsidRDefault="00394566" w:rsidP="001305E5">
      <w:pPr>
        <w:spacing w:after="0" w:line="240" w:lineRule="auto"/>
        <w:ind w:firstLine="567"/>
        <w:contextualSpacing/>
        <w:rPr>
          <w:b w:val="0"/>
        </w:rPr>
      </w:pPr>
      <w:r w:rsidRPr="002131C0">
        <w:rPr>
          <w:b w:val="0"/>
        </w:rPr>
        <w:t xml:space="preserve">Гостенина В.И. и др. </w:t>
      </w:r>
      <w:r w:rsidRPr="002131C0">
        <w:rPr>
          <w:b w:val="0"/>
          <w:bCs/>
        </w:rPr>
        <w:t>Проблемы и реалии управленческого дискурса в целевых коммуникационных системах транзитивного общества (коллекти</w:t>
      </w:r>
      <w:r w:rsidRPr="002131C0">
        <w:rPr>
          <w:b w:val="0"/>
          <w:bCs/>
        </w:rPr>
        <w:t>в</w:t>
      </w:r>
      <w:r w:rsidRPr="002131C0">
        <w:rPr>
          <w:b w:val="0"/>
          <w:bCs/>
        </w:rPr>
        <w:t>ная монография с участием зарубежных ученых)</w:t>
      </w:r>
      <w:r w:rsidRPr="002131C0">
        <w:rPr>
          <w:b w:val="0"/>
        </w:rPr>
        <w:t>. – Брянск: Курсив, 2013. - 352 с. (21,5 п.л.)</w:t>
      </w:r>
    </w:p>
    <w:p w:rsidR="00F620B8" w:rsidRPr="002131C0" w:rsidRDefault="00F620B8" w:rsidP="001305E5">
      <w:pPr>
        <w:spacing w:after="0" w:line="240" w:lineRule="auto"/>
        <w:ind w:firstLine="567"/>
        <w:contextualSpacing/>
        <w:rPr>
          <w:b w:val="0"/>
        </w:rPr>
      </w:pPr>
      <w:r w:rsidRPr="002131C0">
        <w:rPr>
          <w:b w:val="0"/>
        </w:rPr>
        <w:t>Шилина, С.А. / Управление субъекта власти как социолингвистический код коммуникации: Монография [Текст] / С.А. Шилина. Орел: Издательство ОРАГС, 2009. 304 с.</w:t>
      </w:r>
    </w:p>
    <w:p w:rsidR="00F620B8" w:rsidRPr="00B45C45" w:rsidRDefault="00BB5DA9" w:rsidP="001305E5">
      <w:pPr>
        <w:spacing w:after="0" w:line="240" w:lineRule="auto"/>
        <w:ind w:firstLine="567"/>
        <w:contextualSpacing/>
        <w:rPr>
          <w:b w:val="0"/>
        </w:rPr>
      </w:pPr>
      <w:r w:rsidRPr="002131C0">
        <w:rPr>
          <w:b w:val="0"/>
        </w:rPr>
        <w:t>Шилина С.А. Становление управленческого дискурса в системе влас</w:t>
      </w:r>
      <w:r w:rsidRPr="002131C0">
        <w:rPr>
          <w:b w:val="0"/>
        </w:rPr>
        <w:t>т</w:t>
      </w:r>
      <w:r w:rsidRPr="002131C0">
        <w:rPr>
          <w:b w:val="0"/>
        </w:rPr>
        <w:t>ных отношений (репрезентация языковой личности Ивана Грозного): Мон</w:t>
      </w:r>
      <w:r w:rsidRPr="002131C0">
        <w:rPr>
          <w:b w:val="0"/>
        </w:rPr>
        <w:t>о</w:t>
      </w:r>
      <w:r w:rsidRPr="002131C0">
        <w:rPr>
          <w:b w:val="0"/>
        </w:rPr>
        <w:lastRenderedPageBreak/>
        <w:t xml:space="preserve">графия [Текст]. </w:t>
      </w:r>
      <w:r w:rsidRPr="002131C0">
        <w:rPr>
          <w:b w:val="0"/>
          <w:lang w:val="en-US"/>
        </w:rPr>
        <w:t xml:space="preserve">Saarbrücken, Germany: </w:t>
      </w:r>
      <w:r w:rsidRPr="002131C0">
        <w:rPr>
          <w:b w:val="0"/>
        </w:rPr>
        <w:t>Издатель</w:t>
      </w:r>
      <w:r w:rsidRPr="002131C0">
        <w:rPr>
          <w:b w:val="0"/>
          <w:lang w:val="en-US"/>
        </w:rPr>
        <w:t xml:space="preserve">: LAP LAMBERT Academic Publishing GmbH &amp; Co. KG Dudweiler Landstr.99, 66123, 2011. </w:t>
      </w:r>
      <w:r w:rsidRPr="002131C0">
        <w:rPr>
          <w:b w:val="0"/>
        </w:rPr>
        <w:t>160 c. ISBN 978-3-8465-4202-6.</w:t>
      </w:r>
    </w:p>
    <w:p w:rsidR="002B72FD" w:rsidRDefault="00911EC1" w:rsidP="001305E5">
      <w:pPr>
        <w:spacing w:after="0" w:line="240" w:lineRule="auto"/>
        <w:ind w:firstLine="567"/>
        <w:contextualSpacing/>
        <w:rPr>
          <w:b w:val="0"/>
        </w:rPr>
      </w:pPr>
      <w:r w:rsidRPr="00911EC1">
        <w:rPr>
          <w:b w:val="0"/>
        </w:rPr>
        <w:t xml:space="preserve">Гостенина В.И., </w:t>
      </w:r>
      <w:r>
        <w:rPr>
          <w:b w:val="0"/>
        </w:rPr>
        <w:t xml:space="preserve">Социология управления. </w:t>
      </w:r>
      <w:r w:rsidR="00C5176C">
        <w:rPr>
          <w:b w:val="0"/>
        </w:rPr>
        <w:t>Научное учебное издание</w:t>
      </w:r>
      <w:r>
        <w:rPr>
          <w:b w:val="0"/>
        </w:rPr>
        <w:t>. Стандарт третьего поколения</w:t>
      </w:r>
      <w:r w:rsidR="009B1D44">
        <w:rPr>
          <w:b w:val="0"/>
        </w:rPr>
        <w:t>/</w:t>
      </w:r>
      <w:r w:rsidR="009B1D44" w:rsidRPr="009B1D44">
        <w:rPr>
          <w:b w:val="0"/>
        </w:rPr>
        <w:t xml:space="preserve"> Гостенина В.И. Санкт-Петербург</w:t>
      </w:r>
      <w:r w:rsidRPr="00911EC1">
        <w:rPr>
          <w:b w:val="0"/>
        </w:rPr>
        <w:t xml:space="preserve">: Изд-во </w:t>
      </w:r>
      <w:r w:rsidR="009B1D44" w:rsidRPr="009B1D44">
        <w:rPr>
          <w:b w:val="0"/>
        </w:rPr>
        <w:t>П</w:t>
      </w:r>
      <w:r w:rsidR="009B1D44" w:rsidRPr="009B1D44">
        <w:rPr>
          <w:b w:val="0"/>
        </w:rPr>
        <w:t>и</w:t>
      </w:r>
      <w:r w:rsidR="009B1D44" w:rsidRPr="009B1D44">
        <w:rPr>
          <w:b w:val="0"/>
        </w:rPr>
        <w:t>тер</w:t>
      </w:r>
      <w:r w:rsidRPr="00911EC1">
        <w:rPr>
          <w:b w:val="0"/>
        </w:rPr>
        <w:t>, 20</w:t>
      </w:r>
      <w:r w:rsidR="009B1D44" w:rsidRPr="009B1D44">
        <w:rPr>
          <w:b w:val="0"/>
        </w:rPr>
        <w:t>13</w:t>
      </w:r>
      <w:r w:rsidRPr="00911EC1">
        <w:rPr>
          <w:b w:val="0"/>
        </w:rPr>
        <w:t xml:space="preserve">, </w:t>
      </w:r>
      <w:r w:rsidR="009B1D44" w:rsidRPr="009B1D44">
        <w:rPr>
          <w:b w:val="0"/>
        </w:rPr>
        <w:t>368</w:t>
      </w:r>
      <w:r w:rsidRPr="00911EC1">
        <w:rPr>
          <w:b w:val="0"/>
        </w:rPr>
        <w:t xml:space="preserve"> с.</w:t>
      </w:r>
    </w:p>
    <w:p w:rsidR="009B1D44" w:rsidRPr="009B1D44" w:rsidRDefault="002B72FD" w:rsidP="001305E5">
      <w:pPr>
        <w:spacing w:after="0" w:line="240" w:lineRule="auto"/>
        <w:ind w:firstLine="567"/>
        <w:contextualSpacing/>
        <w:rPr>
          <w:b w:val="0"/>
        </w:rPr>
      </w:pPr>
      <w:r w:rsidRPr="00B66FD8">
        <w:rPr>
          <w:b w:val="0"/>
        </w:rPr>
        <w:t>Гостенина  В.И.  и др. Динамика социальной реальности:  современные российские и зарубежные тренды/ Гостенина  В.И. Брянск – РИО БГУ: 2015.</w:t>
      </w:r>
    </w:p>
    <w:p w:rsidR="00F34292" w:rsidRPr="00A00116" w:rsidRDefault="00CC54B6" w:rsidP="001305E5">
      <w:pPr>
        <w:spacing w:after="120" w:line="240" w:lineRule="auto"/>
        <w:ind w:firstLine="567"/>
        <w:contextualSpacing/>
      </w:pPr>
      <w:r w:rsidRPr="00B51DEF">
        <w:t>Список основных публикаций в рецензируемых научных журналах</w:t>
      </w:r>
      <w:r w:rsidR="00670A80" w:rsidRPr="00B51DEF">
        <w:t>:</w:t>
      </w:r>
    </w:p>
    <w:p w:rsidR="00F34292" w:rsidRDefault="00F34292" w:rsidP="001305E5">
      <w:pPr>
        <w:shd w:val="clear" w:color="auto" w:fill="FFFFFF"/>
        <w:tabs>
          <w:tab w:val="clear" w:pos="694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b w:val="0"/>
        </w:rPr>
      </w:pPr>
      <w:r>
        <w:rPr>
          <w:b w:val="0"/>
        </w:rPr>
        <w:t>Гостенина В.И. Социальное партнерство: приоритеты управления и ко</w:t>
      </w:r>
      <w:r>
        <w:rPr>
          <w:b w:val="0"/>
        </w:rPr>
        <w:t>н</w:t>
      </w:r>
      <w:r>
        <w:rPr>
          <w:b w:val="0"/>
        </w:rPr>
        <w:t xml:space="preserve">троля. // Президентский контроль. 2005. № 5. </w:t>
      </w:r>
    </w:p>
    <w:p w:rsidR="00006413" w:rsidRDefault="00A00116" w:rsidP="001305E5">
      <w:pPr>
        <w:shd w:val="clear" w:color="auto" w:fill="FFFFFF"/>
        <w:tabs>
          <w:tab w:val="clear" w:pos="694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</w:rPr>
        <w:t xml:space="preserve">Гостенина </w:t>
      </w:r>
      <w:r w:rsidR="00006413" w:rsidRPr="00006413">
        <w:rPr>
          <w:b w:val="0"/>
        </w:rPr>
        <w:t>В.И. /Ценностные ориентиры молодежи и  социальные фа</w:t>
      </w:r>
      <w:r w:rsidR="00006413" w:rsidRPr="00006413">
        <w:rPr>
          <w:b w:val="0"/>
        </w:rPr>
        <w:t>к</w:t>
      </w:r>
      <w:r w:rsidR="00006413" w:rsidRPr="00006413">
        <w:rPr>
          <w:b w:val="0"/>
        </w:rPr>
        <w:t>торы  реформирования Российской высшей школы  в ситуации социального риска /Вестник БГУ. № 1(2). 2012. С. 267-272. ISSN 2072-2087.</w:t>
      </w:r>
    </w:p>
    <w:p w:rsidR="00A00116" w:rsidRPr="00A00116" w:rsidRDefault="00A00116" w:rsidP="001305E5">
      <w:pPr>
        <w:shd w:val="clear" w:color="auto" w:fill="FFFFFF"/>
        <w:tabs>
          <w:tab w:val="clear" w:pos="694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b w:val="0"/>
        </w:rPr>
      </w:pPr>
      <w:r>
        <w:rPr>
          <w:b w:val="0"/>
        </w:rPr>
        <w:t>Гостенина В.И. Шарков  Ф.И. Разраьотка и технологии производства рекламного продукта</w:t>
      </w:r>
      <w:r w:rsidRPr="00A00116">
        <w:rPr>
          <w:b w:val="0"/>
        </w:rPr>
        <w:t>/Гостенина В.И. Шарков  Ф.И.</w:t>
      </w:r>
      <w:r>
        <w:rPr>
          <w:b w:val="0"/>
        </w:rPr>
        <w:t>; под общ.ред. проф. Шаркова Ф.И. -2-е изд., перераб. и доп.- М: Издательско-торговая корпор</w:t>
      </w:r>
      <w:r>
        <w:rPr>
          <w:b w:val="0"/>
        </w:rPr>
        <w:t>а</w:t>
      </w:r>
      <w:r>
        <w:rPr>
          <w:b w:val="0"/>
        </w:rPr>
        <w:t xml:space="preserve">ция </w:t>
      </w:r>
      <w:r w:rsidR="00721F3F">
        <w:rPr>
          <w:b w:val="0"/>
        </w:rPr>
        <w:t xml:space="preserve"> «Дашков и К», 2008-408 с.</w:t>
      </w:r>
      <w:r w:rsidR="00721F3F" w:rsidRPr="00721F3F">
        <w:rPr>
          <w:b w:val="0"/>
        </w:rPr>
        <w:t>(в соавторстве Гостенина В.И., авторский вклад – 50%)</w:t>
      </w:r>
    </w:p>
    <w:p w:rsidR="00006413" w:rsidRPr="00006413" w:rsidRDefault="00A00116" w:rsidP="001305E5">
      <w:pPr>
        <w:shd w:val="clear" w:color="auto" w:fill="FFFFFF"/>
        <w:tabs>
          <w:tab w:val="clear" w:pos="694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</w:rPr>
        <w:t xml:space="preserve">Гостенина </w:t>
      </w:r>
      <w:r w:rsidR="00006413" w:rsidRPr="00006413">
        <w:rPr>
          <w:b w:val="0"/>
        </w:rPr>
        <w:t xml:space="preserve">В.И., </w:t>
      </w:r>
      <w:r w:rsidRPr="00006413">
        <w:rPr>
          <w:b w:val="0"/>
        </w:rPr>
        <w:t xml:space="preserve">Шилина </w:t>
      </w:r>
      <w:r w:rsidR="00006413" w:rsidRPr="00006413">
        <w:rPr>
          <w:b w:val="0"/>
        </w:rPr>
        <w:t>С. А. /Особенности кодовой технологии упра</w:t>
      </w:r>
      <w:r w:rsidR="00006413" w:rsidRPr="00006413">
        <w:rPr>
          <w:b w:val="0"/>
        </w:rPr>
        <w:t>в</w:t>
      </w:r>
      <w:r w:rsidR="00006413" w:rsidRPr="00006413">
        <w:rPr>
          <w:b w:val="0"/>
        </w:rPr>
        <w:t>ленческого дискурса в сфере конституирования имиджа государственной власти /Среднерусский вестник общественных наук. № 2. 2012. Орел: РА</w:t>
      </w:r>
      <w:r w:rsidR="00006413" w:rsidRPr="00006413">
        <w:rPr>
          <w:b w:val="0"/>
        </w:rPr>
        <w:t>Н</w:t>
      </w:r>
      <w:r w:rsidR="00006413" w:rsidRPr="00006413">
        <w:rPr>
          <w:b w:val="0"/>
        </w:rPr>
        <w:t xml:space="preserve">ХиГС при Президенте РФ. С. 57-63.  ISSN 2071-2367 </w:t>
      </w:r>
    </w:p>
    <w:p w:rsidR="00006413" w:rsidRPr="00006413" w:rsidRDefault="00A00116" w:rsidP="001305E5">
      <w:pPr>
        <w:shd w:val="clear" w:color="auto" w:fill="FFFFFF"/>
        <w:tabs>
          <w:tab w:val="clear" w:pos="694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</w:rPr>
        <w:t xml:space="preserve">Гостенина </w:t>
      </w:r>
      <w:r w:rsidR="00006413" w:rsidRPr="00006413">
        <w:rPr>
          <w:b w:val="0"/>
        </w:rPr>
        <w:t xml:space="preserve">В.И., </w:t>
      </w:r>
      <w:r w:rsidRPr="00006413">
        <w:rPr>
          <w:b w:val="0"/>
        </w:rPr>
        <w:t xml:space="preserve">Шилина </w:t>
      </w:r>
      <w:r w:rsidR="00006413" w:rsidRPr="00006413">
        <w:rPr>
          <w:b w:val="0"/>
        </w:rPr>
        <w:t>С. А. /Социальные технологии управленческ</w:t>
      </w:r>
      <w:r w:rsidR="00006413" w:rsidRPr="00006413">
        <w:rPr>
          <w:b w:val="0"/>
        </w:rPr>
        <w:t>о</w:t>
      </w:r>
      <w:r w:rsidR="00006413" w:rsidRPr="00006413">
        <w:rPr>
          <w:b w:val="0"/>
        </w:rPr>
        <w:t>го дискурса в системе отношений государства и общества/ Социально-гуманитарные знания. 2012. № 1. С. 68-78.</w:t>
      </w:r>
    </w:p>
    <w:p w:rsidR="00006413" w:rsidRPr="00006413" w:rsidRDefault="00A00116" w:rsidP="001305E5">
      <w:pPr>
        <w:shd w:val="clear" w:color="auto" w:fill="FFFFFF"/>
        <w:tabs>
          <w:tab w:val="clear" w:pos="694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</w:rPr>
        <w:t xml:space="preserve">Гостенина </w:t>
      </w:r>
      <w:r w:rsidR="00006413" w:rsidRPr="00006413">
        <w:rPr>
          <w:b w:val="0"/>
        </w:rPr>
        <w:t xml:space="preserve">В.И., </w:t>
      </w:r>
      <w:r w:rsidRPr="00006413">
        <w:rPr>
          <w:b w:val="0"/>
        </w:rPr>
        <w:t xml:space="preserve">Шилина </w:t>
      </w:r>
      <w:r w:rsidR="00006413" w:rsidRPr="00006413">
        <w:rPr>
          <w:b w:val="0"/>
        </w:rPr>
        <w:t>С. А. /Управленческий дискурс как фактор формирования статуса региона (на примере Брянской области) /Вестник БГУ. № 2. 2012. С. 267-272. ISSN 2072-2087.</w:t>
      </w:r>
    </w:p>
    <w:p w:rsidR="00006413" w:rsidRPr="00006413" w:rsidRDefault="00006413" w:rsidP="001305E5">
      <w:pPr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</w:rPr>
        <w:t>Гостенина В.И., Киселев А.Г., Шилина, С.А. / Управленческие факторы формирования статуса региона [Текст] / В.И. Гостенина, А.Г. Киселев, С.А. Шилина // Власть. № 2. 2013. С. 82-85. – 0,63 п.л./ 0,21 (в соавторстве Гост</w:t>
      </w:r>
      <w:r w:rsidRPr="00006413">
        <w:rPr>
          <w:b w:val="0"/>
        </w:rPr>
        <w:t>е</w:t>
      </w:r>
      <w:r w:rsidRPr="00006413">
        <w:rPr>
          <w:b w:val="0"/>
        </w:rPr>
        <w:t>нина В.И., Киселев А.Г.; авторский вклад –33%)</w:t>
      </w:r>
    </w:p>
    <w:p w:rsidR="00006413" w:rsidRPr="00006413" w:rsidRDefault="00006413" w:rsidP="001305E5">
      <w:pPr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  <w:iCs/>
        </w:rPr>
        <w:t xml:space="preserve">Гостенина В.И., Костенко А.Н., Лупенкова Е.Ю., Свитайло Н.Д. </w:t>
      </w:r>
      <w:r w:rsidRPr="00006413">
        <w:rPr>
          <w:b w:val="0"/>
        </w:rPr>
        <w:t>Закон</w:t>
      </w:r>
      <w:r w:rsidRPr="00006413">
        <w:rPr>
          <w:b w:val="0"/>
        </w:rPr>
        <w:t>о</w:t>
      </w:r>
      <w:r w:rsidRPr="00006413">
        <w:rPr>
          <w:b w:val="0"/>
        </w:rPr>
        <w:t>мерности и тенденции электоральных процессов на постсоветском простра</w:t>
      </w:r>
      <w:r w:rsidRPr="00006413">
        <w:rPr>
          <w:b w:val="0"/>
        </w:rPr>
        <w:t>н</w:t>
      </w:r>
      <w:r w:rsidRPr="00006413">
        <w:rPr>
          <w:b w:val="0"/>
        </w:rPr>
        <w:t>стве // Власть. — М., 2013. — №5. — С.35-39.</w:t>
      </w:r>
    </w:p>
    <w:p w:rsidR="00006413" w:rsidRPr="00006413" w:rsidRDefault="00006413" w:rsidP="001305E5">
      <w:pPr>
        <w:pStyle w:val="Default"/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0641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Гостенина В.И., Лупенкова Е.Ю. </w:t>
      </w:r>
      <w:r w:rsidRPr="00006413">
        <w:rPr>
          <w:rFonts w:ascii="Times New Roman" w:hAnsi="Times New Roman" w:cs="Times New Roman"/>
          <w:color w:val="auto"/>
          <w:sz w:val="28"/>
          <w:szCs w:val="28"/>
        </w:rPr>
        <w:t>Потенциал социологического анализа качества жизни в прогнозе электорального выбора населения (на примере Брянской области) // Вестник Поволжской академии государственной слу</w:t>
      </w:r>
      <w:r w:rsidRPr="0000641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006413">
        <w:rPr>
          <w:rFonts w:ascii="Times New Roman" w:hAnsi="Times New Roman" w:cs="Times New Roman"/>
          <w:color w:val="auto"/>
          <w:sz w:val="28"/>
          <w:szCs w:val="28"/>
        </w:rPr>
        <w:t xml:space="preserve">бы. — Саратов, 2010. — №3 (24). — С. 60-67. </w:t>
      </w:r>
    </w:p>
    <w:p w:rsidR="00006413" w:rsidRPr="00006413" w:rsidRDefault="00006413" w:rsidP="001305E5">
      <w:pPr>
        <w:pStyle w:val="Default"/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0641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Гостенина В.И., Лупенкова Е.Ю. </w:t>
      </w:r>
      <w:r w:rsidRPr="00006413">
        <w:rPr>
          <w:rFonts w:ascii="Times New Roman" w:hAnsi="Times New Roman" w:cs="Times New Roman"/>
          <w:color w:val="auto"/>
          <w:sz w:val="28"/>
          <w:szCs w:val="28"/>
        </w:rPr>
        <w:t>Ценностные ориентиры и социальные факторы реформирования российской высшей школы// Среднерусский вес</w:t>
      </w:r>
      <w:r w:rsidRPr="0000641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006413">
        <w:rPr>
          <w:rFonts w:ascii="Times New Roman" w:hAnsi="Times New Roman" w:cs="Times New Roman"/>
          <w:color w:val="auto"/>
          <w:sz w:val="28"/>
          <w:szCs w:val="28"/>
        </w:rPr>
        <w:t xml:space="preserve">ник общественных наук. — Орел, 2010. — №4. — С.43-49. </w:t>
      </w:r>
    </w:p>
    <w:p w:rsidR="00006413" w:rsidRPr="00006413" w:rsidRDefault="00006413" w:rsidP="001305E5">
      <w:pPr>
        <w:pStyle w:val="Default"/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06413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Гостенина В.И., Лупенкова Е.Ю. </w:t>
      </w:r>
      <w:r w:rsidRPr="00006413">
        <w:rPr>
          <w:rFonts w:ascii="Times New Roman" w:hAnsi="Times New Roman" w:cs="Times New Roman"/>
          <w:color w:val="auto"/>
          <w:sz w:val="28"/>
          <w:szCs w:val="28"/>
        </w:rPr>
        <w:t>Ценностные ориентиры и социальные факторы реформирования российской высшей школы в ситуации социальн</w:t>
      </w:r>
      <w:r w:rsidRPr="0000641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06413">
        <w:rPr>
          <w:rFonts w:ascii="Times New Roman" w:hAnsi="Times New Roman" w:cs="Times New Roman"/>
          <w:color w:val="auto"/>
          <w:sz w:val="28"/>
          <w:szCs w:val="28"/>
        </w:rPr>
        <w:t xml:space="preserve">го риска // Социология образования. — М., 2011. — №10. — С.64-72. </w:t>
      </w:r>
    </w:p>
    <w:p w:rsidR="00006413" w:rsidRPr="00006413" w:rsidRDefault="00006413" w:rsidP="001305E5">
      <w:pPr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</w:rPr>
        <w:t>Гостенина В.И., Шилина, С.А. / Коммуникативный код управления субъекта власти: проблемы формирования идиостиля [Текст] / В.И. Гостен</w:t>
      </w:r>
      <w:r w:rsidRPr="00006413">
        <w:rPr>
          <w:b w:val="0"/>
        </w:rPr>
        <w:t>и</w:t>
      </w:r>
      <w:r w:rsidRPr="00006413">
        <w:rPr>
          <w:b w:val="0"/>
        </w:rPr>
        <w:t>на. С.А. Шилина //  Регионология. № 2. 2010. С. 25-33. - 0, 75 п.л. / 0, 38 п. (в соавторстве Гостенина В.И., авторский вклад – 50%)</w:t>
      </w:r>
    </w:p>
    <w:p w:rsidR="00006413" w:rsidRDefault="00006413" w:rsidP="001305E5">
      <w:pPr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</w:rPr>
        <w:t>Гостенина В.</w:t>
      </w:r>
      <w:r w:rsidR="00721F3F">
        <w:rPr>
          <w:b w:val="0"/>
        </w:rPr>
        <w:t xml:space="preserve">И., Шилина, С.А. </w:t>
      </w:r>
      <w:r w:rsidRPr="00006413">
        <w:rPr>
          <w:b w:val="0"/>
        </w:rPr>
        <w:t>Социолингвистическая интерпретация вербального кода управления субъекта власти [Текст] / В.И. Гостенина, С.А. Шилина // Социология. Журнал Российской социологической ассоциации. № 4. 2010. С. 137-142. – 0,63/0,32 п.л. (в соавторстве Гостенина В.И., авторский вклад – 50%)</w:t>
      </w:r>
    </w:p>
    <w:p w:rsidR="00721F3F" w:rsidRPr="00721F3F" w:rsidRDefault="00721F3F" w:rsidP="001305E5">
      <w:pPr>
        <w:spacing w:after="0" w:line="240" w:lineRule="auto"/>
        <w:ind w:firstLine="567"/>
        <w:contextualSpacing/>
        <w:rPr>
          <w:b w:val="0"/>
        </w:rPr>
      </w:pPr>
      <w:r w:rsidRPr="00721F3F">
        <w:rPr>
          <w:b w:val="0"/>
        </w:rPr>
        <w:t>Гостенина В.И.,</w:t>
      </w:r>
      <w:r>
        <w:rPr>
          <w:b w:val="0"/>
        </w:rPr>
        <w:t xml:space="preserve"> Киселев А.Г. Социология массовой коммуникации: учебник</w:t>
      </w:r>
      <w:r w:rsidRPr="00721F3F">
        <w:rPr>
          <w:b w:val="0"/>
        </w:rPr>
        <w:t>/Гостенина В.И., Киселев А.Г.</w:t>
      </w:r>
      <w:r>
        <w:rPr>
          <w:b w:val="0"/>
        </w:rPr>
        <w:t>-2-е изд., перераб.- М.: Альфа - М: ИНФРА-М, 2013.-336 с. (Бакалавриат)</w:t>
      </w:r>
    </w:p>
    <w:p w:rsidR="00FA7763" w:rsidRPr="00911EC1" w:rsidRDefault="00FA7763" w:rsidP="001305E5">
      <w:pPr>
        <w:spacing w:after="0" w:line="240" w:lineRule="auto"/>
        <w:ind w:firstLine="567"/>
        <w:contextualSpacing/>
        <w:rPr>
          <w:b w:val="0"/>
        </w:rPr>
      </w:pPr>
      <w:r w:rsidRPr="00911EC1">
        <w:rPr>
          <w:b w:val="0"/>
        </w:rPr>
        <w:t>Гостенина В.И., Макаров А.А./ Регулирование регионального рынка труда: социологическое измерение/ Гостенина В.И., Макаров А.А.// Средн</w:t>
      </w:r>
      <w:r w:rsidRPr="00911EC1">
        <w:rPr>
          <w:b w:val="0"/>
        </w:rPr>
        <w:t>е</w:t>
      </w:r>
      <w:r w:rsidRPr="00911EC1">
        <w:rPr>
          <w:b w:val="0"/>
        </w:rPr>
        <w:t>русский вестник общественных наук. 2014. № 6 (36). С. 49-53.</w:t>
      </w:r>
    </w:p>
    <w:p w:rsidR="00FA7763" w:rsidRDefault="00FA7763" w:rsidP="001305E5">
      <w:pPr>
        <w:spacing w:after="0" w:line="240" w:lineRule="auto"/>
        <w:ind w:firstLine="567"/>
        <w:contextualSpacing/>
        <w:rPr>
          <w:b w:val="0"/>
        </w:rPr>
      </w:pPr>
      <w:r w:rsidRPr="00911EC1">
        <w:rPr>
          <w:b w:val="0"/>
        </w:rPr>
        <w:t>Гостенина В.И., Лупенкова Е.Ю., Шилина С.А./ Управленческий ди</w:t>
      </w:r>
      <w:r w:rsidRPr="00911EC1">
        <w:rPr>
          <w:b w:val="0"/>
        </w:rPr>
        <w:t>с</w:t>
      </w:r>
      <w:r w:rsidRPr="00911EC1">
        <w:rPr>
          <w:b w:val="0"/>
        </w:rPr>
        <w:t>курс  в системе ценностных ориентаций субъектов электорального процесса/ Гостенина В.И., Лупенкова Е.Ю., Шилина С.А.// Ежегодник НИИ фундаме</w:t>
      </w:r>
      <w:r w:rsidRPr="00911EC1">
        <w:rPr>
          <w:b w:val="0"/>
        </w:rPr>
        <w:t>н</w:t>
      </w:r>
      <w:r w:rsidRPr="00911EC1">
        <w:rPr>
          <w:b w:val="0"/>
        </w:rPr>
        <w:t>тальных и прикладных исследований. 2014. № 1 (5). С. 145-152.</w:t>
      </w:r>
    </w:p>
    <w:p w:rsidR="00F738BF" w:rsidRPr="00F738BF" w:rsidRDefault="00F738BF" w:rsidP="001305E5">
      <w:pPr>
        <w:spacing w:after="0" w:line="240" w:lineRule="auto"/>
        <w:ind w:firstLine="567"/>
        <w:contextualSpacing/>
        <w:rPr>
          <w:b w:val="0"/>
        </w:rPr>
      </w:pPr>
      <w:r>
        <w:rPr>
          <w:b w:val="0"/>
        </w:rPr>
        <w:t>Золотова  Т.Л., Дьяченко А. Жизненные ценности студентов разных специальностей</w:t>
      </w:r>
      <w:r w:rsidRPr="00F738BF">
        <w:rPr>
          <w:b w:val="0"/>
        </w:rPr>
        <w:t xml:space="preserve">/Золотова  Т.Л., Дьяченко А.// </w:t>
      </w:r>
      <w:r>
        <w:rPr>
          <w:b w:val="0"/>
        </w:rPr>
        <w:t>Брянск: РИО БГУ,2012 С.72-73.</w:t>
      </w:r>
    </w:p>
    <w:p w:rsidR="00006413" w:rsidRPr="00006413" w:rsidRDefault="00006413" w:rsidP="001305E5">
      <w:pPr>
        <w:pStyle w:val="Default"/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0641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Лупенкова Е.Ю. </w:t>
      </w:r>
      <w:r w:rsidRPr="00006413">
        <w:rPr>
          <w:rFonts w:ascii="Times New Roman" w:hAnsi="Times New Roman" w:cs="Times New Roman"/>
          <w:color w:val="auto"/>
          <w:sz w:val="28"/>
          <w:szCs w:val="28"/>
        </w:rPr>
        <w:t>Динамика ценностных ориентаций субъектов росси</w:t>
      </w:r>
      <w:r w:rsidRPr="0000641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006413">
        <w:rPr>
          <w:rFonts w:ascii="Times New Roman" w:hAnsi="Times New Roman" w:cs="Times New Roman"/>
          <w:color w:val="auto"/>
          <w:sz w:val="28"/>
          <w:szCs w:val="28"/>
        </w:rPr>
        <w:t xml:space="preserve">ского электорального процесса: социологический анализ // Вестник РУДН. Серия «Социология». — М., 2013. — №2. — С.89-96. </w:t>
      </w:r>
    </w:p>
    <w:p w:rsidR="00006413" w:rsidRPr="00006413" w:rsidRDefault="00006413" w:rsidP="001305E5">
      <w:pPr>
        <w:pStyle w:val="Default"/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0641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Лупенкова Е.Ю. </w:t>
      </w:r>
      <w:r w:rsidRPr="00006413">
        <w:rPr>
          <w:rFonts w:ascii="Times New Roman" w:hAnsi="Times New Roman" w:cs="Times New Roman"/>
          <w:color w:val="auto"/>
          <w:sz w:val="28"/>
          <w:szCs w:val="28"/>
        </w:rPr>
        <w:t>Управление мотивацией электорального выбора в си</w:t>
      </w:r>
      <w:r w:rsidRPr="0000641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06413">
        <w:rPr>
          <w:rFonts w:ascii="Times New Roman" w:hAnsi="Times New Roman" w:cs="Times New Roman"/>
          <w:color w:val="auto"/>
          <w:sz w:val="28"/>
          <w:szCs w:val="28"/>
        </w:rPr>
        <w:t>теме социального взаимодействия субъектов // Среднерусский вестник общ</w:t>
      </w:r>
      <w:r w:rsidRPr="000064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06413">
        <w:rPr>
          <w:rFonts w:ascii="Times New Roman" w:hAnsi="Times New Roman" w:cs="Times New Roman"/>
          <w:color w:val="auto"/>
          <w:sz w:val="28"/>
          <w:szCs w:val="28"/>
        </w:rPr>
        <w:t xml:space="preserve">ственных наук. — Орел, 2011. — №4. — С.37-43. </w:t>
      </w:r>
    </w:p>
    <w:p w:rsidR="00006413" w:rsidRPr="00006413" w:rsidRDefault="00006413" w:rsidP="001305E5">
      <w:pPr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</w:rPr>
        <w:t>Шилина, С.А. / Анализ Посланий Президента РФ Федеральному Собр</w:t>
      </w:r>
      <w:r w:rsidRPr="00006413">
        <w:rPr>
          <w:b w:val="0"/>
        </w:rPr>
        <w:t>а</w:t>
      </w:r>
      <w:r w:rsidRPr="00006413">
        <w:rPr>
          <w:b w:val="0"/>
        </w:rPr>
        <w:t>нию РФ как фрагмент управленческого дискурса (социолингвистический а</w:t>
      </w:r>
      <w:r w:rsidRPr="00006413">
        <w:rPr>
          <w:b w:val="0"/>
        </w:rPr>
        <w:t>с</w:t>
      </w:r>
      <w:r w:rsidRPr="00006413">
        <w:rPr>
          <w:b w:val="0"/>
        </w:rPr>
        <w:t>пект) [Текст] / С.А. Шилина// Вестник Брянского государственного униве</w:t>
      </w:r>
      <w:r w:rsidRPr="00006413">
        <w:rPr>
          <w:b w:val="0"/>
        </w:rPr>
        <w:t>р</w:t>
      </w:r>
      <w:r w:rsidRPr="00006413">
        <w:rPr>
          <w:b w:val="0"/>
        </w:rPr>
        <w:t>ситета. № 2. 2010: История. Литературоведение. Право. Философия. Язык</w:t>
      </w:r>
      <w:r w:rsidRPr="00006413">
        <w:rPr>
          <w:b w:val="0"/>
        </w:rPr>
        <w:t>о</w:t>
      </w:r>
      <w:r w:rsidRPr="00006413">
        <w:rPr>
          <w:b w:val="0"/>
        </w:rPr>
        <w:t>знание. Брянск: РИО БГУ, 2010. 248 с. С. 234-239. ISSN 2072-2087. 0,93 п.л.</w:t>
      </w:r>
    </w:p>
    <w:p w:rsidR="00006413" w:rsidRPr="00006413" w:rsidRDefault="00006413" w:rsidP="001305E5">
      <w:pPr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</w:rPr>
        <w:t>Шилина, С.А. / Анализ социолингвистического кода субъекта власти как социальной характеристики коммуникационного процесса [Текст] / С.А. Ш</w:t>
      </w:r>
      <w:r w:rsidRPr="00006413">
        <w:rPr>
          <w:b w:val="0"/>
        </w:rPr>
        <w:t>и</w:t>
      </w:r>
      <w:r w:rsidRPr="00006413">
        <w:rPr>
          <w:b w:val="0"/>
        </w:rPr>
        <w:t>лина // Социология власти. № 6. М.: Издательство РАГС, 2009. С. 88-95. ISSN 2074-0492. 0,5 п.л.</w:t>
      </w:r>
    </w:p>
    <w:p w:rsidR="00006413" w:rsidRPr="00006413" w:rsidRDefault="00006413" w:rsidP="001305E5">
      <w:pPr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</w:rPr>
        <w:t>Шилина, С.А. / Болонский процесс: управление внутривузовской власти субъектами коммуникации [Текст] / С.А. Шилина // Образование и общество. № 6 (53). Ноябрь-декабрь. 2008. С. 11-15. ISSN 2071-6710. 0,7 п.л.</w:t>
      </w:r>
    </w:p>
    <w:p w:rsidR="00006413" w:rsidRPr="00006413" w:rsidRDefault="00006413" w:rsidP="001305E5">
      <w:pPr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</w:rPr>
        <w:lastRenderedPageBreak/>
        <w:t>Шилина, С.А. / Диахронный аспект управленческого дискурса (на мат</w:t>
      </w:r>
      <w:r w:rsidRPr="00006413">
        <w:rPr>
          <w:b w:val="0"/>
        </w:rPr>
        <w:t>е</w:t>
      </w:r>
      <w:r w:rsidRPr="00006413">
        <w:rPr>
          <w:b w:val="0"/>
        </w:rPr>
        <w:t>риале посланий Ивана IV) [Текст] / С.А. Шилина// Вестник Брянского гос</w:t>
      </w:r>
      <w:r w:rsidRPr="00006413">
        <w:rPr>
          <w:b w:val="0"/>
        </w:rPr>
        <w:t>у</w:t>
      </w:r>
      <w:r w:rsidRPr="00006413">
        <w:rPr>
          <w:b w:val="0"/>
        </w:rPr>
        <w:t>дарственного университета. № 2. 2011: История. Литературоведение. Право. Языкознание. Брянск: РИО БГУ, 2011. 376 с. С. 368-373. ISSN 2072-2087. 0,9 п.л.</w:t>
      </w:r>
    </w:p>
    <w:p w:rsidR="00006413" w:rsidRPr="00006413" w:rsidRDefault="00006413" w:rsidP="001305E5">
      <w:pPr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</w:rPr>
        <w:t>Шилина, С.А. / Соотношение власти и ее субъекта: управление вербал</w:t>
      </w:r>
      <w:r w:rsidRPr="00006413">
        <w:rPr>
          <w:b w:val="0"/>
        </w:rPr>
        <w:t>ь</w:t>
      </w:r>
      <w:r w:rsidRPr="00006413">
        <w:rPr>
          <w:b w:val="0"/>
        </w:rPr>
        <w:t>ным коммуникативным кодом [Текст] / С.А. Шилина // Среднерусский вес</w:t>
      </w:r>
      <w:r w:rsidRPr="00006413">
        <w:rPr>
          <w:b w:val="0"/>
        </w:rPr>
        <w:t>т</w:t>
      </w:r>
      <w:r w:rsidRPr="00006413">
        <w:rPr>
          <w:b w:val="0"/>
        </w:rPr>
        <w:t>ник общественных наук. Межрегиональное научно – образовательное изд</w:t>
      </w:r>
      <w:r w:rsidRPr="00006413">
        <w:rPr>
          <w:b w:val="0"/>
        </w:rPr>
        <w:t>а</w:t>
      </w:r>
      <w:r w:rsidRPr="00006413">
        <w:rPr>
          <w:b w:val="0"/>
        </w:rPr>
        <w:t>ние. 2009. № 1. С. 80-84. ISSN 2071-2367. 0,6 п.л.</w:t>
      </w:r>
    </w:p>
    <w:p w:rsidR="00006413" w:rsidRPr="00006413" w:rsidRDefault="00006413" w:rsidP="001305E5">
      <w:pPr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</w:rPr>
        <w:t>Шилина, С.А. / Социальные девианты объекта управления (на примере социолингвистического анализа вербального кода субъекта власти) [Текст] / С.А. Шилина // Власть. № 5. 2010. С. 82-84. – 0,5 п.л.</w:t>
      </w:r>
    </w:p>
    <w:p w:rsidR="00006413" w:rsidRPr="00006413" w:rsidRDefault="00006413" w:rsidP="001305E5">
      <w:pPr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</w:rPr>
        <w:t>Шилина, С.А. / Становление управленческого дискурса (диахронный а</w:t>
      </w:r>
      <w:r w:rsidRPr="00006413">
        <w:rPr>
          <w:b w:val="0"/>
        </w:rPr>
        <w:t>с</w:t>
      </w:r>
      <w:r w:rsidRPr="00006413">
        <w:rPr>
          <w:b w:val="0"/>
        </w:rPr>
        <w:t>пект) [Текст] / С.А. Шилина//  Казанская наука. № 8. 2011. Казань: Изд-во Казанский Издательский Дом, 2011. 390 с. С. 357-360. ISSN 2078-9955  (print), ISSN 2078-9963  (online) 0,5 п.л.</w:t>
      </w:r>
    </w:p>
    <w:p w:rsidR="00006413" w:rsidRPr="00006413" w:rsidRDefault="00006413" w:rsidP="001305E5">
      <w:pPr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</w:rPr>
        <w:t>Шилина, С.А. / Управленческий дискурс как технология коммуникати</w:t>
      </w:r>
      <w:r w:rsidRPr="00006413">
        <w:rPr>
          <w:b w:val="0"/>
        </w:rPr>
        <w:t>в</w:t>
      </w:r>
      <w:r w:rsidRPr="00006413">
        <w:rPr>
          <w:b w:val="0"/>
        </w:rPr>
        <w:t>ного взаимодействия государства и общества [Текст] / С.А. Шилина//  Вес</w:t>
      </w:r>
      <w:r w:rsidRPr="00006413">
        <w:rPr>
          <w:b w:val="0"/>
        </w:rPr>
        <w:t>т</w:t>
      </w:r>
      <w:r w:rsidRPr="00006413">
        <w:rPr>
          <w:b w:val="0"/>
        </w:rPr>
        <w:t>ник ПАГС. Научный журнал. № 4 (29). Саратов, 2011. С.4-9. 0,63 п.л.</w:t>
      </w:r>
    </w:p>
    <w:p w:rsidR="00006413" w:rsidRPr="00006413" w:rsidRDefault="00006413" w:rsidP="001305E5">
      <w:pPr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</w:rPr>
        <w:t>Шилина, С.А. / Управленческий дискурс: роль в производстве коммун</w:t>
      </w:r>
      <w:r w:rsidRPr="00006413">
        <w:rPr>
          <w:b w:val="0"/>
        </w:rPr>
        <w:t>и</w:t>
      </w:r>
      <w:r w:rsidRPr="00006413">
        <w:rPr>
          <w:b w:val="0"/>
        </w:rPr>
        <w:t>кативных отношений государства и общества [Текст] / С.А. Шилина//  Каза</w:t>
      </w:r>
      <w:r w:rsidRPr="00006413">
        <w:rPr>
          <w:b w:val="0"/>
        </w:rPr>
        <w:t>н</w:t>
      </w:r>
      <w:r w:rsidRPr="00006413">
        <w:rPr>
          <w:b w:val="0"/>
        </w:rPr>
        <w:t>ская наука. № 9. 2011. Казань: Изд-во Казанский Издательский Дом, 2011. 276 с. С. 253-255. ISSN 2078-9955  (print), ISSN 2078-9963  (online) 0,44 п.л.</w:t>
      </w:r>
    </w:p>
    <w:p w:rsidR="00006413" w:rsidRPr="00006413" w:rsidRDefault="00006413" w:rsidP="001305E5">
      <w:pPr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</w:rPr>
        <w:t xml:space="preserve">Шилина, С.А. / Управленческий дискурс: социологический анализ [Текст] / С.А. Шилина // Среднерусский вестник общественных наук. № 3. 2011. Орел: РАНХиГС при Президенте РФ. С. 57-63.  ISSN 2071-2367. – 0,75 п.л. </w:t>
      </w:r>
    </w:p>
    <w:p w:rsidR="00006413" w:rsidRPr="00006413" w:rsidRDefault="00006413" w:rsidP="001305E5">
      <w:pPr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</w:rPr>
        <w:t>Шилина, С.А. / Языковая эволюция субъекта управления как социолог</w:t>
      </w:r>
      <w:r w:rsidRPr="00006413">
        <w:rPr>
          <w:b w:val="0"/>
        </w:rPr>
        <w:t>и</w:t>
      </w:r>
      <w:r w:rsidRPr="00006413">
        <w:rPr>
          <w:b w:val="0"/>
        </w:rPr>
        <w:t xml:space="preserve">ческая тема в лингвистике [Текст] / С.А. Шилина // Вестник Поволжской академии госслужбы. № 5. 2010. Саратов – 0,5 п.л.  </w:t>
      </w:r>
    </w:p>
    <w:p w:rsidR="00006413" w:rsidRPr="00006413" w:rsidRDefault="00006413" w:rsidP="001305E5">
      <w:pPr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</w:rPr>
        <w:t>Шилина, С.А. /Коммуникативные технологии в системе отношений г</w:t>
      </w:r>
      <w:r w:rsidRPr="00006413">
        <w:rPr>
          <w:b w:val="0"/>
        </w:rPr>
        <w:t>о</w:t>
      </w:r>
      <w:r w:rsidRPr="00006413">
        <w:rPr>
          <w:b w:val="0"/>
        </w:rPr>
        <w:t>сударства и общества [Текст] / С.А. Шилина // Власть. № 2. 2013. С. 43-46. – 0,63 п.л.</w:t>
      </w:r>
    </w:p>
    <w:p w:rsidR="00C5176C" w:rsidRDefault="00006413" w:rsidP="001305E5">
      <w:pPr>
        <w:spacing w:after="0" w:line="240" w:lineRule="auto"/>
        <w:ind w:firstLine="567"/>
        <w:contextualSpacing/>
        <w:rPr>
          <w:b w:val="0"/>
        </w:rPr>
      </w:pPr>
      <w:r w:rsidRPr="00006413">
        <w:rPr>
          <w:b w:val="0"/>
        </w:rPr>
        <w:t>Шилина. С.А. /Управление субъекта власти как социальная технология коммуникации (на материале управленческого дискурса) [Текст] / С.А. Ш</w:t>
      </w:r>
      <w:r w:rsidRPr="00006413">
        <w:rPr>
          <w:b w:val="0"/>
        </w:rPr>
        <w:t>и</w:t>
      </w:r>
      <w:r w:rsidRPr="00006413">
        <w:rPr>
          <w:b w:val="0"/>
        </w:rPr>
        <w:t>лина// Вестник Вятского государственного гуманитарного университета. Н</w:t>
      </w:r>
      <w:r w:rsidRPr="00006413">
        <w:rPr>
          <w:b w:val="0"/>
        </w:rPr>
        <w:t>а</w:t>
      </w:r>
      <w:r w:rsidRPr="00006413">
        <w:rPr>
          <w:b w:val="0"/>
        </w:rPr>
        <w:t>учный журнал. № 4(1). Киров, 2011. С.10-14. 0,75 п.л.</w:t>
      </w:r>
    </w:p>
    <w:p w:rsidR="005F42B3" w:rsidRPr="00B45C45" w:rsidRDefault="005F42B3" w:rsidP="001305E5">
      <w:pPr>
        <w:spacing w:after="0" w:line="240" w:lineRule="auto"/>
        <w:contextualSpacing/>
        <w:rPr>
          <w:b w:val="0"/>
        </w:rPr>
      </w:pPr>
      <w:r w:rsidRPr="005F42B3">
        <w:rPr>
          <w:b w:val="0"/>
        </w:rPr>
        <w:t xml:space="preserve">        Шилина С.А.</w:t>
      </w:r>
      <w:r>
        <w:rPr>
          <w:b w:val="0"/>
        </w:rPr>
        <w:t>, Киселёв А.Г.Суржик как репрезентация языковой личн</w:t>
      </w:r>
      <w:r>
        <w:rPr>
          <w:b w:val="0"/>
        </w:rPr>
        <w:t>о</w:t>
      </w:r>
      <w:r>
        <w:rPr>
          <w:b w:val="0"/>
        </w:rPr>
        <w:t xml:space="preserve">сти переселенцев из Украины в Мордовию </w:t>
      </w:r>
      <w:r w:rsidRPr="005F42B3">
        <w:rPr>
          <w:b w:val="0"/>
        </w:rPr>
        <w:t>/Шилина  С.А., Киселёв А.Г.  М</w:t>
      </w:r>
      <w:r w:rsidRPr="005F42B3">
        <w:rPr>
          <w:b w:val="0"/>
        </w:rPr>
        <w:t>е</w:t>
      </w:r>
      <w:r w:rsidRPr="005F42B3">
        <w:rPr>
          <w:b w:val="0"/>
        </w:rPr>
        <w:t>ждународный журнал прикладных и фундаментальных исследований. 2015. № 10-1. С. 150-153.</w:t>
      </w:r>
    </w:p>
    <w:p w:rsidR="005F42B3" w:rsidRPr="005F42B3" w:rsidRDefault="005F42B3" w:rsidP="001305E5">
      <w:pPr>
        <w:spacing w:after="0" w:line="240" w:lineRule="auto"/>
        <w:ind w:firstLine="709"/>
        <w:contextualSpacing/>
        <w:rPr>
          <w:b w:val="0"/>
        </w:rPr>
      </w:pPr>
      <w:r w:rsidRPr="005F42B3">
        <w:rPr>
          <w:b w:val="0"/>
        </w:rPr>
        <w:t>Шилина, С.А. / Управленческий дискурс</w:t>
      </w:r>
      <w:r>
        <w:rPr>
          <w:b w:val="0"/>
        </w:rPr>
        <w:t xml:space="preserve"> как социальная технология коммуникации в системе отношений социума и власти</w:t>
      </w:r>
      <w:r w:rsidRPr="005F42B3">
        <w:rPr>
          <w:b w:val="0"/>
        </w:rPr>
        <w:t>/ Шилина С.А. // Н</w:t>
      </w:r>
      <w:r w:rsidRPr="005F42B3">
        <w:rPr>
          <w:b w:val="0"/>
        </w:rPr>
        <w:t>а</w:t>
      </w:r>
      <w:r w:rsidRPr="005F42B3">
        <w:rPr>
          <w:b w:val="0"/>
        </w:rPr>
        <w:t>учно-методический электронный журнал Концепт. 2015. Т. 13. С. 1821-1825.</w:t>
      </w:r>
    </w:p>
    <w:p w:rsidR="00A00116" w:rsidRDefault="00C5176C" w:rsidP="001305E5">
      <w:pPr>
        <w:spacing w:after="0" w:line="240" w:lineRule="auto"/>
        <w:ind w:firstLine="567"/>
        <w:contextualSpacing/>
        <w:rPr>
          <w:b w:val="0"/>
        </w:rPr>
      </w:pPr>
      <w:r w:rsidRPr="00911EC1">
        <w:rPr>
          <w:b w:val="0"/>
        </w:rPr>
        <w:lastRenderedPageBreak/>
        <w:t>Гостенина В.И., Качалков А.Ю., Шилина С.А./ Управленческий дискурс как технология социального взаимодействия субъекта власти и социума/ Го</w:t>
      </w:r>
      <w:r w:rsidRPr="00911EC1">
        <w:rPr>
          <w:b w:val="0"/>
        </w:rPr>
        <w:t>с</w:t>
      </w:r>
      <w:r w:rsidRPr="00911EC1">
        <w:rPr>
          <w:b w:val="0"/>
        </w:rPr>
        <w:t>тенина В.И., Качалков А.Ю., Шилина С.А.// Власть. 2015. № 8. С. 128-133.</w:t>
      </w:r>
    </w:p>
    <w:p w:rsidR="00A00116" w:rsidRDefault="00A00116" w:rsidP="001305E5">
      <w:pPr>
        <w:spacing w:after="0" w:line="240" w:lineRule="auto"/>
        <w:ind w:firstLine="567"/>
        <w:contextualSpacing/>
        <w:rPr>
          <w:b w:val="0"/>
        </w:rPr>
      </w:pPr>
      <w:r w:rsidRPr="00A00116">
        <w:rPr>
          <w:b w:val="0"/>
        </w:rPr>
        <w:t>Гостенина В.И., Качалков А.Ю., Лупенкова Е.Ю., Макаров А.А./ Тра</w:t>
      </w:r>
      <w:r w:rsidRPr="00A00116">
        <w:rPr>
          <w:b w:val="0"/>
        </w:rPr>
        <w:t>н</w:t>
      </w:r>
      <w:r w:rsidRPr="00A00116">
        <w:rPr>
          <w:b w:val="0"/>
        </w:rPr>
        <w:t>зитивное общество: социологическое исследование процесса управления/ Гостенина В.И., Качалков А.Ю., Лупенкова Е.Ю., Макаров А.А// Ежегодник НИИ фундаментальных и прикладных исследований. 2015. № 1 (6). С. 149-164.</w:t>
      </w:r>
    </w:p>
    <w:p w:rsidR="00EE284F" w:rsidRPr="00A00116" w:rsidRDefault="00EE284F" w:rsidP="001305E5">
      <w:pPr>
        <w:spacing w:after="0" w:line="240" w:lineRule="auto"/>
        <w:ind w:firstLine="567"/>
        <w:contextualSpacing/>
      </w:pPr>
      <w:r w:rsidRPr="00A00116">
        <w:t>Эмпирические исследования.</w:t>
      </w:r>
    </w:p>
    <w:p w:rsidR="00993318" w:rsidRPr="00993318" w:rsidRDefault="00993318" w:rsidP="001305E5">
      <w:pPr>
        <w:spacing w:after="0" w:line="240" w:lineRule="auto"/>
        <w:ind w:firstLine="567"/>
        <w:contextualSpacing/>
        <w:rPr>
          <w:b w:val="0"/>
        </w:rPr>
      </w:pPr>
      <w:r w:rsidRPr="00993318">
        <w:rPr>
          <w:b w:val="0"/>
        </w:rPr>
        <w:t>Ежегодно, начиная, с 2007 года коллектив научной школы проводит с</w:t>
      </w:r>
      <w:r w:rsidRPr="00993318">
        <w:rPr>
          <w:b w:val="0"/>
        </w:rPr>
        <w:t>о</w:t>
      </w:r>
      <w:r w:rsidRPr="00993318">
        <w:rPr>
          <w:b w:val="0"/>
        </w:rPr>
        <w:t>циологическое обследование качества жизни населения Брянской области.</w:t>
      </w:r>
    </w:p>
    <w:p w:rsidR="00993318" w:rsidRDefault="00993318" w:rsidP="001305E5">
      <w:pPr>
        <w:spacing w:after="0" w:line="240" w:lineRule="auto"/>
        <w:ind w:firstLine="567"/>
        <w:contextualSpacing/>
        <w:rPr>
          <w:b w:val="0"/>
        </w:rPr>
      </w:pPr>
      <w:r w:rsidRPr="00993318">
        <w:rPr>
          <w:b w:val="0"/>
        </w:rPr>
        <w:t xml:space="preserve">Так, в 2009 году тема исследования </w:t>
      </w:r>
      <w:r w:rsidRPr="007C1297">
        <w:t>«Качество жизни населения Бря</w:t>
      </w:r>
      <w:r w:rsidRPr="007C1297">
        <w:t>н</w:t>
      </w:r>
      <w:r w:rsidRPr="007C1297">
        <w:t xml:space="preserve">ской области на фоне рационализации муниципального управления», </w:t>
      </w:r>
      <w:r w:rsidRPr="00993318">
        <w:rPr>
          <w:b w:val="0"/>
        </w:rPr>
        <w:t>была сосредоточена на оценке участия населения в муниципальном управл</w:t>
      </w:r>
      <w:r w:rsidRPr="00993318">
        <w:rPr>
          <w:b w:val="0"/>
        </w:rPr>
        <w:t>е</w:t>
      </w:r>
      <w:r w:rsidRPr="00993318">
        <w:rPr>
          <w:b w:val="0"/>
        </w:rPr>
        <w:t>нии. Опрос городской аудитории Брянска составил -500 чел., (выборка сл</w:t>
      </w:r>
      <w:r w:rsidRPr="00993318">
        <w:rPr>
          <w:b w:val="0"/>
        </w:rPr>
        <w:t>у</w:t>
      </w:r>
      <w:r w:rsidRPr="00993318">
        <w:rPr>
          <w:b w:val="0"/>
        </w:rPr>
        <w:t>чайная) и показал, что в деятельности органов муниципального управления города Брянска присутствуют существенные проблемы.</w:t>
      </w:r>
    </w:p>
    <w:p w:rsidR="00993318" w:rsidRPr="00993318" w:rsidRDefault="00993318" w:rsidP="001305E5">
      <w:pPr>
        <w:spacing w:after="0" w:line="240" w:lineRule="auto"/>
        <w:ind w:firstLine="567"/>
        <w:contextualSpacing/>
        <w:jc w:val="right"/>
        <w:rPr>
          <w:b w:val="0"/>
          <w:i/>
          <w:sz w:val="24"/>
          <w:szCs w:val="24"/>
        </w:rPr>
      </w:pPr>
      <w:r w:rsidRPr="00993318">
        <w:rPr>
          <w:b w:val="0"/>
          <w:i/>
          <w:sz w:val="24"/>
          <w:szCs w:val="24"/>
        </w:rPr>
        <w:t xml:space="preserve"> Рис 1. </w:t>
      </w:r>
    </w:p>
    <w:p w:rsidR="00993318" w:rsidRPr="00993318" w:rsidRDefault="00993318" w:rsidP="001305E5">
      <w:pPr>
        <w:spacing w:after="0" w:line="240" w:lineRule="auto"/>
        <w:ind w:firstLine="567"/>
        <w:contextualSpacing/>
        <w:jc w:val="right"/>
        <w:rPr>
          <w:b w:val="0"/>
          <w:i/>
          <w:sz w:val="24"/>
          <w:szCs w:val="24"/>
        </w:rPr>
      </w:pPr>
      <w:r w:rsidRPr="00993318">
        <w:rPr>
          <w:b w:val="0"/>
          <w:i/>
          <w:sz w:val="24"/>
          <w:szCs w:val="24"/>
        </w:rPr>
        <w:t>Диаграмма динамики качества предоставления услуг</w:t>
      </w:r>
    </w:p>
    <w:p w:rsidR="00993318" w:rsidRDefault="00993318" w:rsidP="001305E5">
      <w:pPr>
        <w:spacing w:after="0" w:line="240" w:lineRule="auto"/>
        <w:ind w:firstLine="567"/>
        <w:contextualSpacing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610225" cy="1561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18" cy="1564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3318" w:rsidRPr="00993318" w:rsidRDefault="00993318" w:rsidP="001305E5">
      <w:pPr>
        <w:spacing w:after="0" w:line="240" w:lineRule="auto"/>
        <w:contextualSpacing/>
        <w:rPr>
          <w:b w:val="0"/>
        </w:rPr>
      </w:pPr>
    </w:p>
    <w:p w:rsidR="00CC5FF9" w:rsidRPr="00CC5FF9" w:rsidRDefault="00993318" w:rsidP="001305E5">
      <w:pPr>
        <w:spacing w:after="0" w:line="240" w:lineRule="auto"/>
        <w:ind w:firstLine="567"/>
        <w:contextualSpacing/>
        <w:rPr>
          <w:b w:val="0"/>
        </w:rPr>
      </w:pPr>
      <w:r w:rsidRPr="00993318">
        <w:rPr>
          <w:b w:val="0"/>
        </w:rPr>
        <w:t>Большинство респондентов отметили, что качество предоставления ч</w:t>
      </w:r>
      <w:r w:rsidRPr="00993318">
        <w:rPr>
          <w:b w:val="0"/>
        </w:rPr>
        <w:t>и</w:t>
      </w:r>
      <w:r w:rsidRPr="00993318">
        <w:rPr>
          <w:b w:val="0"/>
        </w:rPr>
        <w:t>новниками услуг населению по сравнению с прошлым го</w:t>
      </w:r>
      <w:r w:rsidR="00CC5FF9">
        <w:rPr>
          <w:b w:val="0"/>
        </w:rPr>
        <w:t>дом не изменилось (рисунок 1).</w:t>
      </w:r>
    </w:p>
    <w:p w:rsidR="00993318" w:rsidRPr="00993318" w:rsidRDefault="00993318" w:rsidP="001305E5">
      <w:pPr>
        <w:spacing w:after="0" w:line="240" w:lineRule="auto"/>
        <w:ind w:firstLine="567"/>
        <w:contextualSpacing/>
        <w:jc w:val="right"/>
        <w:rPr>
          <w:b w:val="0"/>
          <w:i/>
          <w:sz w:val="24"/>
          <w:szCs w:val="24"/>
        </w:rPr>
      </w:pPr>
      <w:r w:rsidRPr="00993318">
        <w:rPr>
          <w:b w:val="0"/>
          <w:i/>
          <w:sz w:val="24"/>
          <w:szCs w:val="24"/>
        </w:rPr>
        <w:t xml:space="preserve">Рис 2. </w:t>
      </w:r>
    </w:p>
    <w:p w:rsidR="00993318" w:rsidRPr="00993318" w:rsidRDefault="00993318" w:rsidP="001305E5">
      <w:pPr>
        <w:spacing w:after="0" w:line="240" w:lineRule="auto"/>
        <w:ind w:firstLine="567"/>
        <w:contextualSpacing/>
        <w:jc w:val="right"/>
        <w:rPr>
          <w:b w:val="0"/>
          <w:i/>
          <w:sz w:val="24"/>
          <w:szCs w:val="24"/>
        </w:rPr>
      </w:pPr>
      <w:r w:rsidRPr="00993318">
        <w:rPr>
          <w:b w:val="0"/>
          <w:i/>
          <w:sz w:val="24"/>
          <w:szCs w:val="24"/>
        </w:rPr>
        <w:t>Диаграмма уровня доверия насел</w:t>
      </w:r>
      <w:r>
        <w:rPr>
          <w:b w:val="0"/>
          <w:i/>
          <w:sz w:val="24"/>
          <w:szCs w:val="24"/>
        </w:rPr>
        <w:t>ения  к государственным органам</w:t>
      </w:r>
    </w:p>
    <w:p w:rsidR="00993318" w:rsidRPr="00993318" w:rsidRDefault="00993318" w:rsidP="001305E5">
      <w:pPr>
        <w:spacing w:after="0" w:line="240" w:lineRule="auto"/>
        <w:ind w:firstLine="567"/>
        <w:contextualSpacing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676775" cy="1780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153" cy="1788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3318" w:rsidRPr="00993318" w:rsidRDefault="00993318" w:rsidP="001305E5">
      <w:pPr>
        <w:spacing w:after="0" w:line="240" w:lineRule="auto"/>
        <w:ind w:firstLine="567"/>
        <w:contextualSpacing/>
        <w:rPr>
          <w:b w:val="0"/>
        </w:rPr>
      </w:pPr>
    </w:p>
    <w:p w:rsidR="00993318" w:rsidRPr="00993318" w:rsidRDefault="00993318" w:rsidP="001305E5">
      <w:pPr>
        <w:spacing w:after="0" w:line="240" w:lineRule="auto"/>
        <w:ind w:firstLine="567"/>
        <w:contextualSpacing/>
        <w:rPr>
          <w:b w:val="0"/>
        </w:rPr>
      </w:pPr>
      <w:r w:rsidRPr="00993318">
        <w:rPr>
          <w:b w:val="0"/>
        </w:rPr>
        <w:t>Как видно из рисунка 1., только 7% респондентов отметили полож</w:t>
      </w:r>
      <w:r w:rsidRPr="00993318">
        <w:rPr>
          <w:b w:val="0"/>
        </w:rPr>
        <w:t>и</w:t>
      </w:r>
      <w:r w:rsidRPr="00993318">
        <w:rPr>
          <w:b w:val="0"/>
        </w:rPr>
        <w:t xml:space="preserve">тельные сдвиги в качестве работы чиновников. 10% опрошенных считают, </w:t>
      </w:r>
      <w:r w:rsidRPr="00993318">
        <w:rPr>
          <w:b w:val="0"/>
        </w:rPr>
        <w:lastRenderedPageBreak/>
        <w:t>что предоставление услуг стало хуже, чем год назад и 79% не заметили к</w:t>
      </w:r>
      <w:r w:rsidRPr="00993318">
        <w:rPr>
          <w:b w:val="0"/>
        </w:rPr>
        <w:t>а</w:t>
      </w:r>
      <w:r w:rsidRPr="00993318">
        <w:rPr>
          <w:b w:val="0"/>
        </w:rPr>
        <w:t xml:space="preserve">ких-либо изменений </w:t>
      </w:r>
    </w:p>
    <w:p w:rsidR="00993318" w:rsidRPr="00993318" w:rsidRDefault="00993318" w:rsidP="001305E5">
      <w:pPr>
        <w:spacing w:after="0" w:line="240" w:lineRule="auto"/>
        <w:ind w:firstLine="567"/>
        <w:contextualSpacing/>
        <w:rPr>
          <w:b w:val="0"/>
        </w:rPr>
      </w:pPr>
      <w:r w:rsidRPr="00993318">
        <w:rPr>
          <w:b w:val="0"/>
        </w:rPr>
        <w:t>Участие граждан в деятельности органов исполнительной власти – это форма реализации суверенитета народа в осуществлении важнейшего вида государственной власти. Поэтому «вовлечение» в процесс государственного управления всегда рассматривалось как важнейшая составляющая «активн</w:t>
      </w:r>
      <w:r w:rsidRPr="00993318">
        <w:rPr>
          <w:b w:val="0"/>
        </w:rPr>
        <w:t>о</w:t>
      </w:r>
      <w:r w:rsidRPr="00993318">
        <w:rPr>
          <w:b w:val="0"/>
        </w:rPr>
        <w:t>го» административно-правового статуса гражданина, предоставляющего во</w:t>
      </w:r>
      <w:r w:rsidRPr="00993318">
        <w:rPr>
          <w:b w:val="0"/>
        </w:rPr>
        <w:t>з</w:t>
      </w:r>
      <w:r w:rsidRPr="00993318">
        <w:rPr>
          <w:b w:val="0"/>
        </w:rPr>
        <w:t xml:space="preserve">можность «действовать для государства», а тем самым для общественного блага. </w:t>
      </w:r>
    </w:p>
    <w:p w:rsidR="00993318" w:rsidRPr="00993318" w:rsidRDefault="00993318" w:rsidP="001305E5">
      <w:pPr>
        <w:spacing w:after="0" w:line="240" w:lineRule="auto"/>
        <w:ind w:firstLine="567"/>
        <w:contextualSpacing/>
        <w:rPr>
          <w:b w:val="0"/>
        </w:rPr>
      </w:pPr>
      <w:r w:rsidRPr="00993318">
        <w:rPr>
          <w:b w:val="0"/>
        </w:rPr>
        <w:t>В 2011 - 2013 гг. проведено социологическое исследование и анализ электоральной активности населения России и Украины. Отмечено, что    процесс постоянного выбора, реализуемого электоратом в повседневной практике формирующегося демократического управления на территории постсоветского пространства, обусловлен нарастанием открытого социальн</w:t>
      </w:r>
      <w:r w:rsidRPr="00993318">
        <w:rPr>
          <w:b w:val="0"/>
        </w:rPr>
        <w:t>о</w:t>
      </w:r>
      <w:r w:rsidRPr="00993318">
        <w:rPr>
          <w:b w:val="0"/>
        </w:rPr>
        <w:t>го выбора, саморазвитием и преобладанием рациональной мотивации суб</w:t>
      </w:r>
      <w:r w:rsidRPr="00993318">
        <w:rPr>
          <w:b w:val="0"/>
        </w:rPr>
        <w:t>ъ</w:t>
      </w:r>
      <w:r w:rsidRPr="00993318">
        <w:rPr>
          <w:b w:val="0"/>
        </w:rPr>
        <w:t>ектов национального электорального процесса, связанных идеей реализации стратегии демократического управления. Исследователи проследили дем</w:t>
      </w:r>
      <w:r w:rsidRPr="00993318">
        <w:rPr>
          <w:b w:val="0"/>
        </w:rPr>
        <w:t>о</w:t>
      </w:r>
      <w:r w:rsidRPr="00993318">
        <w:rPr>
          <w:b w:val="0"/>
        </w:rPr>
        <w:t>кратические тенденции  на примере крупных электоральных акций Украины и России и отметили нарастающие тенденции девиантного поведения мол</w:t>
      </w:r>
      <w:r w:rsidRPr="00993318">
        <w:rPr>
          <w:b w:val="0"/>
        </w:rPr>
        <w:t>о</w:t>
      </w:r>
      <w:r w:rsidRPr="00993318">
        <w:rPr>
          <w:b w:val="0"/>
        </w:rPr>
        <w:t xml:space="preserve">дежного электората. </w:t>
      </w:r>
    </w:p>
    <w:p w:rsidR="00EE284F" w:rsidRPr="00C5176C" w:rsidRDefault="00993318" w:rsidP="001305E5">
      <w:pPr>
        <w:spacing w:after="0" w:line="240" w:lineRule="auto"/>
        <w:ind w:firstLine="567"/>
        <w:contextualSpacing/>
        <w:rPr>
          <w:b w:val="0"/>
        </w:rPr>
      </w:pPr>
      <w:r w:rsidRPr="00993318">
        <w:rPr>
          <w:b w:val="0"/>
        </w:rPr>
        <w:t>2014 – 2015 гг. обозначены для научной школы интенсивным ростом и</w:t>
      </w:r>
      <w:r w:rsidRPr="00993318">
        <w:rPr>
          <w:b w:val="0"/>
        </w:rPr>
        <w:t>с</w:t>
      </w:r>
      <w:r w:rsidRPr="00993318">
        <w:rPr>
          <w:b w:val="0"/>
        </w:rPr>
        <w:t>следований в сфере предоставления услуг населению в коммунальной сфере (договор №3/24, от 10.10.14г), железнодорожного транспорта (договор № 6/58), образования, медицины, культуры и социальной защиты населения  на общую сумму (государственный контракт №2015.248972 от 06.07.15г.) – 300 тыс. руб.</w:t>
      </w:r>
    </w:p>
    <w:p w:rsidR="00074F70" w:rsidRDefault="00074F70" w:rsidP="001305E5">
      <w:pPr>
        <w:spacing w:after="0" w:line="240" w:lineRule="auto"/>
        <w:ind w:firstLine="567"/>
        <w:contextualSpacing/>
        <w:rPr>
          <w:b w:val="0"/>
        </w:rPr>
      </w:pPr>
    </w:p>
    <w:p w:rsidR="00074F70" w:rsidRPr="00006413" w:rsidRDefault="00CC5FF9" w:rsidP="00CC5FF9">
      <w:pPr>
        <w:spacing w:after="0" w:line="240" w:lineRule="auto"/>
        <w:ind w:firstLine="567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133850" cy="2962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PrH9u0Y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F70" w:rsidRPr="00006413" w:rsidSect="005A356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86" w:rsidRDefault="00722E86" w:rsidP="007C1297">
      <w:pPr>
        <w:spacing w:after="0" w:line="240" w:lineRule="auto"/>
      </w:pPr>
      <w:r>
        <w:separator/>
      </w:r>
    </w:p>
  </w:endnote>
  <w:endnote w:type="continuationSeparator" w:id="1">
    <w:p w:rsidR="00722E86" w:rsidRDefault="00722E86" w:rsidP="007C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5087118"/>
      <w:docPartObj>
        <w:docPartGallery w:val="Page Numbers (Bottom of Page)"/>
        <w:docPartUnique/>
      </w:docPartObj>
    </w:sdtPr>
    <w:sdtContent>
      <w:p w:rsidR="007C1297" w:rsidRDefault="000103F0">
        <w:pPr>
          <w:pStyle w:val="af4"/>
          <w:jc w:val="right"/>
        </w:pPr>
        <w:r>
          <w:fldChar w:fldCharType="begin"/>
        </w:r>
        <w:r w:rsidR="007C1297">
          <w:instrText>PAGE   \* MERGEFORMAT</w:instrText>
        </w:r>
        <w:r>
          <w:fldChar w:fldCharType="separate"/>
        </w:r>
        <w:r w:rsidR="00A11855">
          <w:rPr>
            <w:noProof/>
          </w:rPr>
          <w:t>7</w:t>
        </w:r>
        <w:r>
          <w:fldChar w:fldCharType="end"/>
        </w:r>
      </w:p>
    </w:sdtContent>
  </w:sdt>
  <w:p w:rsidR="007C1297" w:rsidRDefault="007C129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86" w:rsidRDefault="00722E86" w:rsidP="007C1297">
      <w:pPr>
        <w:spacing w:after="0" w:line="240" w:lineRule="auto"/>
      </w:pPr>
      <w:r>
        <w:separator/>
      </w:r>
    </w:p>
  </w:footnote>
  <w:footnote w:type="continuationSeparator" w:id="1">
    <w:p w:rsidR="00722E86" w:rsidRDefault="00722E86" w:rsidP="007C1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B78"/>
    <w:multiLevelType w:val="hybridMultilevel"/>
    <w:tmpl w:val="FD845C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D1F572E"/>
    <w:multiLevelType w:val="hybridMultilevel"/>
    <w:tmpl w:val="9B86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35095"/>
    <w:multiLevelType w:val="multilevel"/>
    <w:tmpl w:val="2FF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A05E9"/>
    <w:multiLevelType w:val="hybridMultilevel"/>
    <w:tmpl w:val="CCC640A6"/>
    <w:lvl w:ilvl="0" w:tplc="818C740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1D752BF"/>
    <w:multiLevelType w:val="hybridMultilevel"/>
    <w:tmpl w:val="BDE0E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B6858"/>
    <w:multiLevelType w:val="hybridMultilevel"/>
    <w:tmpl w:val="8F147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C208F"/>
    <w:multiLevelType w:val="hybridMultilevel"/>
    <w:tmpl w:val="790E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72E5B"/>
    <w:multiLevelType w:val="hybridMultilevel"/>
    <w:tmpl w:val="2394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8505A"/>
    <w:multiLevelType w:val="multilevel"/>
    <w:tmpl w:val="B37A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B0746"/>
    <w:multiLevelType w:val="hybridMultilevel"/>
    <w:tmpl w:val="8E442A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E4B5994"/>
    <w:multiLevelType w:val="hybridMultilevel"/>
    <w:tmpl w:val="B510D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0E8"/>
    <w:rsid w:val="000040C7"/>
    <w:rsid w:val="00006413"/>
    <w:rsid w:val="000103F0"/>
    <w:rsid w:val="00014212"/>
    <w:rsid w:val="0002207A"/>
    <w:rsid w:val="00024764"/>
    <w:rsid w:val="0003755E"/>
    <w:rsid w:val="00041D58"/>
    <w:rsid w:val="00050876"/>
    <w:rsid w:val="000556B9"/>
    <w:rsid w:val="00055987"/>
    <w:rsid w:val="00064EF4"/>
    <w:rsid w:val="000656D7"/>
    <w:rsid w:val="000678B4"/>
    <w:rsid w:val="00074F70"/>
    <w:rsid w:val="00077C96"/>
    <w:rsid w:val="00084F5F"/>
    <w:rsid w:val="00085693"/>
    <w:rsid w:val="000900D2"/>
    <w:rsid w:val="00096451"/>
    <w:rsid w:val="000A0C73"/>
    <w:rsid w:val="000A26F0"/>
    <w:rsid w:val="000B5856"/>
    <w:rsid w:val="000D1587"/>
    <w:rsid w:val="000D394D"/>
    <w:rsid w:val="000D497A"/>
    <w:rsid w:val="000F6D80"/>
    <w:rsid w:val="0011281E"/>
    <w:rsid w:val="0012190A"/>
    <w:rsid w:val="001305E5"/>
    <w:rsid w:val="00137EC9"/>
    <w:rsid w:val="00156F00"/>
    <w:rsid w:val="001623D4"/>
    <w:rsid w:val="00166513"/>
    <w:rsid w:val="00175117"/>
    <w:rsid w:val="00181084"/>
    <w:rsid w:val="001867E0"/>
    <w:rsid w:val="00191622"/>
    <w:rsid w:val="00196D81"/>
    <w:rsid w:val="001B274A"/>
    <w:rsid w:val="001C3992"/>
    <w:rsid w:val="001E14D8"/>
    <w:rsid w:val="001E2F68"/>
    <w:rsid w:val="001E3527"/>
    <w:rsid w:val="001F384A"/>
    <w:rsid w:val="001F4219"/>
    <w:rsid w:val="001F7055"/>
    <w:rsid w:val="002035A6"/>
    <w:rsid w:val="0020453C"/>
    <w:rsid w:val="002131C0"/>
    <w:rsid w:val="002223A2"/>
    <w:rsid w:val="00235F31"/>
    <w:rsid w:val="00262A0E"/>
    <w:rsid w:val="00266C7C"/>
    <w:rsid w:val="00270F48"/>
    <w:rsid w:val="00275B23"/>
    <w:rsid w:val="00284AA7"/>
    <w:rsid w:val="00291B34"/>
    <w:rsid w:val="00292CBE"/>
    <w:rsid w:val="00294AEF"/>
    <w:rsid w:val="002A1761"/>
    <w:rsid w:val="002A3620"/>
    <w:rsid w:val="002A601E"/>
    <w:rsid w:val="002B72FD"/>
    <w:rsid w:val="002B7B85"/>
    <w:rsid w:val="002C3EA7"/>
    <w:rsid w:val="002F44A6"/>
    <w:rsid w:val="0030768D"/>
    <w:rsid w:val="003201AA"/>
    <w:rsid w:val="00321566"/>
    <w:rsid w:val="003241F2"/>
    <w:rsid w:val="003372D8"/>
    <w:rsid w:val="00341DD0"/>
    <w:rsid w:val="00344C7B"/>
    <w:rsid w:val="00357DE8"/>
    <w:rsid w:val="00364F89"/>
    <w:rsid w:val="00376F5C"/>
    <w:rsid w:val="003776B2"/>
    <w:rsid w:val="00382ADB"/>
    <w:rsid w:val="00385571"/>
    <w:rsid w:val="0039123F"/>
    <w:rsid w:val="00394566"/>
    <w:rsid w:val="003E7E64"/>
    <w:rsid w:val="003F38D1"/>
    <w:rsid w:val="003F5D5B"/>
    <w:rsid w:val="003F7C12"/>
    <w:rsid w:val="00406EB5"/>
    <w:rsid w:val="00407BAA"/>
    <w:rsid w:val="00412E05"/>
    <w:rsid w:val="00413AEA"/>
    <w:rsid w:val="0042388F"/>
    <w:rsid w:val="00423B0A"/>
    <w:rsid w:val="00425146"/>
    <w:rsid w:val="004262E6"/>
    <w:rsid w:val="00434106"/>
    <w:rsid w:val="004435C0"/>
    <w:rsid w:val="00450AE0"/>
    <w:rsid w:val="004516AD"/>
    <w:rsid w:val="00463935"/>
    <w:rsid w:val="00466B24"/>
    <w:rsid w:val="00466E6A"/>
    <w:rsid w:val="00466E8A"/>
    <w:rsid w:val="00483230"/>
    <w:rsid w:val="00484286"/>
    <w:rsid w:val="00490382"/>
    <w:rsid w:val="00491DF3"/>
    <w:rsid w:val="004B1B71"/>
    <w:rsid w:val="004B7DA8"/>
    <w:rsid w:val="004D1C2B"/>
    <w:rsid w:val="004D1E18"/>
    <w:rsid w:val="004E5971"/>
    <w:rsid w:val="004E79C8"/>
    <w:rsid w:val="004F4C31"/>
    <w:rsid w:val="0052337E"/>
    <w:rsid w:val="00524B5E"/>
    <w:rsid w:val="0055559D"/>
    <w:rsid w:val="005625FE"/>
    <w:rsid w:val="00564B96"/>
    <w:rsid w:val="0058619E"/>
    <w:rsid w:val="00593744"/>
    <w:rsid w:val="00596A77"/>
    <w:rsid w:val="005A1423"/>
    <w:rsid w:val="005A3561"/>
    <w:rsid w:val="005A4195"/>
    <w:rsid w:val="005A5229"/>
    <w:rsid w:val="005A6322"/>
    <w:rsid w:val="005C206A"/>
    <w:rsid w:val="005C5961"/>
    <w:rsid w:val="005D3A3C"/>
    <w:rsid w:val="005E313B"/>
    <w:rsid w:val="005E541A"/>
    <w:rsid w:val="005E592E"/>
    <w:rsid w:val="005E79AD"/>
    <w:rsid w:val="005F42B3"/>
    <w:rsid w:val="006052B0"/>
    <w:rsid w:val="00614E5F"/>
    <w:rsid w:val="00615ADD"/>
    <w:rsid w:val="00621FE0"/>
    <w:rsid w:val="0062210A"/>
    <w:rsid w:val="00622D34"/>
    <w:rsid w:val="00626810"/>
    <w:rsid w:val="00627036"/>
    <w:rsid w:val="0064163C"/>
    <w:rsid w:val="00650AA0"/>
    <w:rsid w:val="00654F9D"/>
    <w:rsid w:val="006653EF"/>
    <w:rsid w:val="00670A80"/>
    <w:rsid w:val="00673C98"/>
    <w:rsid w:val="00681F59"/>
    <w:rsid w:val="00684FDE"/>
    <w:rsid w:val="00686991"/>
    <w:rsid w:val="0069155C"/>
    <w:rsid w:val="006955C2"/>
    <w:rsid w:val="006958AA"/>
    <w:rsid w:val="006A7C49"/>
    <w:rsid w:val="006C0550"/>
    <w:rsid w:val="006D547D"/>
    <w:rsid w:val="006E42C9"/>
    <w:rsid w:val="006E43E2"/>
    <w:rsid w:val="00721F3F"/>
    <w:rsid w:val="00722E86"/>
    <w:rsid w:val="007266DE"/>
    <w:rsid w:val="00730D3B"/>
    <w:rsid w:val="00746F48"/>
    <w:rsid w:val="00751E15"/>
    <w:rsid w:val="00761DDB"/>
    <w:rsid w:val="007631CB"/>
    <w:rsid w:val="00764A90"/>
    <w:rsid w:val="0076519D"/>
    <w:rsid w:val="00765407"/>
    <w:rsid w:val="00770C59"/>
    <w:rsid w:val="00784A34"/>
    <w:rsid w:val="00786745"/>
    <w:rsid w:val="007970CC"/>
    <w:rsid w:val="007B00DE"/>
    <w:rsid w:val="007C1297"/>
    <w:rsid w:val="007E1B4D"/>
    <w:rsid w:val="007F0F6A"/>
    <w:rsid w:val="007F231D"/>
    <w:rsid w:val="007F574C"/>
    <w:rsid w:val="00806E7A"/>
    <w:rsid w:val="00810CE7"/>
    <w:rsid w:val="00811E00"/>
    <w:rsid w:val="00814EEC"/>
    <w:rsid w:val="00815472"/>
    <w:rsid w:val="00826052"/>
    <w:rsid w:val="00840548"/>
    <w:rsid w:val="00843E2F"/>
    <w:rsid w:val="00852950"/>
    <w:rsid w:val="0086138E"/>
    <w:rsid w:val="00865CC9"/>
    <w:rsid w:val="00874482"/>
    <w:rsid w:val="00884D65"/>
    <w:rsid w:val="00886EE7"/>
    <w:rsid w:val="00896941"/>
    <w:rsid w:val="008A1193"/>
    <w:rsid w:val="008A1869"/>
    <w:rsid w:val="008A4AFA"/>
    <w:rsid w:val="008B161C"/>
    <w:rsid w:val="008B60E8"/>
    <w:rsid w:val="008C64C2"/>
    <w:rsid w:val="008D7124"/>
    <w:rsid w:val="008E7D94"/>
    <w:rsid w:val="008E7F78"/>
    <w:rsid w:val="00901113"/>
    <w:rsid w:val="00905720"/>
    <w:rsid w:val="00911EC1"/>
    <w:rsid w:val="009342E0"/>
    <w:rsid w:val="0093724A"/>
    <w:rsid w:val="00954D0C"/>
    <w:rsid w:val="00971834"/>
    <w:rsid w:val="00983B53"/>
    <w:rsid w:val="009872C0"/>
    <w:rsid w:val="00990D35"/>
    <w:rsid w:val="00993318"/>
    <w:rsid w:val="009A7230"/>
    <w:rsid w:val="009B1D44"/>
    <w:rsid w:val="009B22A7"/>
    <w:rsid w:val="009B7E9E"/>
    <w:rsid w:val="009C4BA0"/>
    <w:rsid w:val="009C71F0"/>
    <w:rsid w:val="009E17A9"/>
    <w:rsid w:val="009F0E8F"/>
    <w:rsid w:val="009F6DC6"/>
    <w:rsid w:val="00A00116"/>
    <w:rsid w:val="00A00641"/>
    <w:rsid w:val="00A11855"/>
    <w:rsid w:val="00A159A6"/>
    <w:rsid w:val="00A17052"/>
    <w:rsid w:val="00A3058C"/>
    <w:rsid w:val="00A352E0"/>
    <w:rsid w:val="00A35CD3"/>
    <w:rsid w:val="00A47D31"/>
    <w:rsid w:val="00A537F8"/>
    <w:rsid w:val="00A66BFD"/>
    <w:rsid w:val="00A7321B"/>
    <w:rsid w:val="00A754CC"/>
    <w:rsid w:val="00A82CD1"/>
    <w:rsid w:val="00A8739E"/>
    <w:rsid w:val="00AA7047"/>
    <w:rsid w:val="00AA7EFD"/>
    <w:rsid w:val="00AC261E"/>
    <w:rsid w:val="00AE7E15"/>
    <w:rsid w:val="00B10988"/>
    <w:rsid w:val="00B160D4"/>
    <w:rsid w:val="00B1728B"/>
    <w:rsid w:val="00B17C40"/>
    <w:rsid w:val="00B277B1"/>
    <w:rsid w:val="00B330E6"/>
    <w:rsid w:val="00B35354"/>
    <w:rsid w:val="00B45C45"/>
    <w:rsid w:val="00B51DEF"/>
    <w:rsid w:val="00B51F27"/>
    <w:rsid w:val="00B66FD8"/>
    <w:rsid w:val="00B747CC"/>
    <w:rsid w:val="00B76CD0"/>
    <w:rsid w:val="00B83FBA"/>
    <w:rsid w:val="00BA0F3B"/>
    <w:rsid w:val="00BA4314"/>
    <w:rsid w:val="00BB4828"/>
    <w:rsid w:val="00BB4A91"/>
    <w:rsid w:val="00BB4AA0"/>
    <w:rsid w:val="00BB5DA9"/>
    <w:rsid w:val="00BB649C"/>
    <w:rsid w:val="00BB7D20"/>
    <w:rsid w:val="00BC04B7"/>
    <w:rsid w:val="00BC3028"/>
    <w:rsid w:val="00BC4980"/>
    <w:rsid w:val="00BC4E67"/>
    <w:rsid w:val="00BD4EE9"/>
    <w:rsid w:val="00BE725C"/>
    <w:rsid w:val="00BF1A83"/>
    <w:rsid w:val="00C004A6"/>
    <w:rsid w:val="00C03231"/>
    <w:rsid w:val="00C20290"/>
    <w:rsid w:val="00C2298A"/>
    <w:rsid w:val="00C305BF"/>
    <w:rsid w:val="00C5176C"/>
    <w:rsid w:val="00C51AAC"/>
    <w:rsid w:val="00C60DE2"/>
    <w:rsid w:val="00C627AB"/>
    <w:rsid w:val="00C704C1"/>
    <w:rsid w:val="00C803FF"/>
    <w:rsid w:val="00C82546"/>
    <w:rsid w:val="00C97348"/>
    <w:rsid w:val="00CA0C52"/>
    <w:rsid w:val="00CA0E62"/>
    <w:rsid w:val="00CA12D4"/>
    <w:rsid w:val="00CA19F0"/>
    <w:rsid w:val="00CA1EE8"/>
    <w:rsid w:val="00CA3C87"/>
    <w:rsid w:val="00CB042E"/>
    <w:rsid w:val="00CB329C"/>
    <w:rsid w:val="00CB45C0"/>
    <w:rsid w:val="00CB514B"/>
    <w:rsid w:val="00CB5C21"/>
    <w:rsid w:val="00CB7A09"/>
    <w:rsid w:val="00CC54B6"/>
    <w:rsid w:val="00CC5FF9"/>
    <w:rsid w:val="00CC7B27"/>
    <w:rsid w:val="00CC7F3C"/>
    <w:rsid w:val="00CD1AE0"/>
    <w:rsid w:val="00CE63FC"/>
    <w:rsid w:val="00CE6966"/>
    <w:rsid w:val="00CF41F8"/>
    <w:rsid w:val="00D00E08"/>
    <w:rsid w:val="00D025A5"/>
    <w:rsid w:val="00D34353"/>
    <w:rsid w:val="00D34F53"/>
    <w:rsid w:val="00D45749"/>
    <w:rsid w:val="00D600BE"/>
    <w:rsid w:val="00D67ED6"/>
    <w:rsid w:val="00D73064"/>
    <w:rsid w:val="00D7765E"/>
    <w:rsid w:val="00DA1748"/>
    <w:rsid w:val="00DA6BD7"/>
    <w:rsid w:val="00DB2268"/>
    <w:rsid w:val="00DB5511"/>
    <w:rsid w:val="00DB73CC"/>
    <w:rsid w:val="00DD3C30"/>
    <w:rsid w:val="00DD69AC"/>
    <w:rsid w:val="00DE0692"/>
    <w:rsid w:val="00DE2E3A"/>
    <w:rsid w:val="00DE744B"/>
    <w:rsid w:val="00DF02D8"/>
    <w:rsid w:val="00DF2322"/>
    <w:rsid w:val="00DF41FA"/>
    <w:rsid w:val="00E000CB"/>
    <w:rsid w:val="00E0395D"/>
    <w:rsid w:val="00E03EC7"/>
    <w:rsid w:val="00E068A6"/>
    <w:rsid w:val="00E12182"/>
    <w:rsid w:val="00E14FCA"/>
    <w:rsid w:val="00E27EFF"/>
    <w:rsid w:val="00E3049D"/>
    <w:rsid w:val="00E54793"/>
    <w:rsid w:val="00E70919"/>
    <w:rsid w:val="00EA2942"/>
    <w:rsid w:val="00EA4978"/>
    <w:rsid w:val="00EA5FDD"/>
    <w:rsid w:val="00EC1352"/>
    <w:rsid w:val="00EC21B7"/>
    <w:rsid w:val="00EC3B21"/>
    <w:rsid w:val="00ED05F9"/>
    <w:rsid w:val="00EE127A"/>
    <w:rsid w:val="00EE284F"/>
    <w:rsid w:val="00EF4860"/>
    <w:rsid w:val="00EF60AD"/>
    <w:rsid w:val="00EF62D4"/>
    <w:rsid w:val="00EF698A"/>
    <w:rsid w:val="00F0311E"/>
    <w:rsid w:val="00F26739"/>
    <w:rsid w:val="00F3140D"/>
    <w:rsid w:val="00F318F3"/>
    <w:rsid w:val="00F34292"/>
    <w:rsid w:val="00F44697"/>
    <w:rsid w:val="00F51722"/>
    <w:rsid w:val="00F52418"/>
    <w:rsid w:val="00F60A8B"/>
    <w:rsid w:val="00F620B8"/>
    <w:rsid w:val="00F6329A"/>
    <w:rsid w:val="00F6503F"/>
    <w:rsid w:val="00F709D2"/>
    <w:rsid w:val="00F714D9"/>
    <w:rsid w:val="00F71B09"/>
    <w:rsid w:val="00F738BF"/>
    <w:rsid w:val="00FA7763"/>
    <w:rsid w:val="00FB1520"/>
    <w:rsid w:val="00FC4A0D"/>
    <w:rsid w:val="00FC53D3"/>
    <w:rsid w:val="00FD253F"/>
    <w:rsid w:val="00FD6C9E"/>
    <w:rsid w:val="00FF0501"/>
    <w:rsid w:val="00FF3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0D"/>
    <w:pPr>
      <w:tabs>
        <w:tab w:val="left" w:pos="6946"/>
      </w:tabs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8B60E8"/>
    <w:pPr>
      <w:keepNext/>
      <w:spacing w:after="0" w:line="240" w:lineRule="auto"/>
      <w:outlineLvl w:val="0"/>
    </w:pPr>
    <w:rPr>
      <w:rFonts w:eastAsia="Times New Roman"/>
      <w:i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B109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E8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List Paragraph"/>
    <w:basedOn w:val="a"/>
    <w:uiPriority w:val="34"/>
    <w:qFormat/>
    <w:rsid w:val="007970CC"/>
    <w:pPr>
      <w:ind w:left="720"/>
      <w:contextualSpacing/>
    </w:pPr>
    <w:rPr>
      <w:rFonts w:ascii="Calibri" w:eastAsia="Calibri" w:hAnsi="Calibri"/>
      <w:lang w:eastAsia="en-US"/>
    </w:rPr>
  </w:style>
  <w:style w:type="character" w:styleId="a4">
    <w:name w:val="Hyperlink"/>
    <w:basedOn w:val="a0"/>
    <w:uiPriority w:val="99"/>
    <w:unhideWhenUsed/>
    <w:rsid w:val="00F51722"/>
    <w:rPr>
      <w:color w:val="0000FF" w:themeColor="hyperlink"/>
      <w:u w:val="single"/>
    </w:rPr>
  </w:style>
  <w:style w:type="character" w:customStyle="1" w:styleId="61">
    <w:name w:val="Основной текст + 6"/>
    <w:aliases w:val="5 pt,Не полужирный,Не курсив"/>
    <w:rsid w:val="00156F00"/>
    <w:rPr>
      <w:rFonts w:ascii="Calibri" w:eastAsia="Calibri" w:hAnsi="Calibri"/>
      <w:sz w:val="13"/>
      <w:szCs w:val="13"/>
      <w:lang w:val="ru-RU" w:eastAsia="ru-RU" w:bidi="ar-SA"/>
    </w:rPr>
  </w:style>
  <w:style w:type="character" w:styleId="a5">
    <w:name w:val="Strong"/>
    <w:uiPriority w:val="22"/>
    <w:qFormat/>
    <w:rsid w:val="00156F00"/>
    <w:rPr>
      <w:b/>
      <w:bCs/>
    </w:rPr>
  </w:style>
  <w:style w:type="paragraph" w:styleId="a6">
    <w:name w:val="Plain Text"/>
    <w:basedOn w:val="a"/>
    <w:link w:val="a7"/>
    <w:rsid w:val="00156F0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56F00"/>
    <w:rPr>
      <w:rFonts w:ascii="Courier New" w:eastAsia="Times New Roman" w:hAnsi="Courier New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F71B09"/>
    <w:pPr>
      <w:spacing w:before="40" w:after="80" w:line="312" w:lineRule="auto"/>
    </w:pPr>
    <w:rPr>
      <w:rFonts w:eastAsia="Times New Roman"/>
      <w:color w:val="333333"/>
      <w:sz w:val="24"/>
      <w:szCs w:val="24"/>
    </w:rPr>
  </w:style>
  <w:style w:type="character" w:customStyle="1" w:styleId="bibliotitle1">
    <w:name w:val="bibliotitle1"/>
    <w:rsid w:val="00E27EFF"/>
    <w:rPr>
      <w:i/>
      <w:iCs/>
    </w:rPr>
  </w:style>
  <w:style w:type="paragraph" w:styleId="a9">
    <w:name w:val="Title"/>
    <w:basedOn w:val="a"/>
    <w:link w:val="aa"/>
    <w:qFormat/>
    <w:rsid w:val="004B1B71"/>
    <w:pPr>
      <w:widowControl w:val="0"/>
      <w:snapToGrid w:val="0"/>
      <w:spacing w:after="0" w:line="240" w:lineRule="auto"/>
      <w:jc w:val="center"/>
    </w:pPr>
    <w:rPr>
      <w:rFonts w:eastAsia="Times New Roman"/>
      <w:szCs w:val="24"/>
    </w:rPr>
  </w:style>
  <w:style w:type="character" w:customStyle="1" w:styleId="aa">
    <w:name w:val="Название Знак"/>
    <w:basedOn w:val="a0"/>
    <w:link w:val="a9"/>
    <w:rsid w:val="004B1B71"/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Знак"/>
    <w:basedOn w:val="a"/>
    <w:rsid w:val="00466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basedOn w:val="a0"/>
    <w:rsid w:val="00784A34"/>
    <w:rPr>
      <w:rFonts w:ascii="Times New Roman" w:hAnsi="Times New Roman" w:cs="Times New Roman" w:hint="default"/>
      <w:sz w:val="18"/>
      <w:szCs w:val="18"/>
    </w:rPr>
  </w:style>
  <w:style w:type="paragraph" w:customStyle="1" w:styleId="psection">
    <w:name w:val="psection"/>
    <w:basedOn w:val="a"/>
    <w:rsid w:val="00C82546"/>
    <w:pPr>
      <w:tabs>
        <w:tab w:val="clear" w:pos="6946"/>
      </w:tabs>
      <w:spacing w:before="100" w:beforeAutospacing="1" w:after="100" w:afterAutospacing="1" w:line="240" w:lineRule="auto"/>
      <w:jc w:val="left"/>
    </w:pPr>
    <w:rPr>
      <w:rFonts w:eastAsia="Times New Roman"/>
      <w:b w:val="0"/>
      <w:sz w:val="24"/>
      <w:szCs w:val="24"/>
    </w:rPr>
  </w:style>
  <w:style w:type="paragraph" w:styleId="ac">
    <w:name w:val="Body Text Indent"/>
    <w:basedOn w:val="a"/>
    <w:link w:val="ad"/>
    <w:unhideWhenUsed/>
    <w:rsid w:val="00275B23"/>
    <w:pPr>
      <w:tabs>
        <w:tab w:val="clear" w:pos="6946"/>
      </w:tabs>
      <w:spacing w:after="120" w:line="240" w:lineRule="auto"/>
      <w:ind w:left="283"/>
      <w:jc w:val="left"/>
    </w:pPr>
    <w:rPr>
      <w:rFonts w:eastAsia="Times New Roman"/>
      <w:b w:val="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75B2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44B"/>
  </w:style>
  <w:style w:type="paragraph" w:customStyle="1" w:styleId="11">
    <w:name w:val="Текст концевой сноски.Текст конц. сноски1"/>
    <w:basedOn w:val="a"/>
    <w:rsid w:val="005E79AD"/>
    <w:pPr>
      <w:tabs>
        <w:tab w:val="clear" w:pos="6946"/>
      </w:tabs>
      <w:autoSpaceDE w:val="0"/>
      <w:autoSpaceDN w:val="0"/>
      <w:spacing w:after="0" w:line="360" w:lineRule="auto"/>
      <w:jc w:val="left"/>
    </w:pPr>
    <w:rPr>
      <w:rFonts w:eastAsia="Times New Roman"/>
      <w:b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7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C98"/>
    <w:rPr>
      <w:rFonts w:ascii="Tahoma" w:hAnsi="Tahoma" w:cs="Tahoma"/>
      <w:b/>
      <w:sz w:val="16"/>
      <w:szCs w:val="16"/>
    </w:rPr>
  </w:style>
  <w:style w:type="paragraph" w:customStyle="1" w:styleId="Default">
    <w:name w:val="Default"/>
    <w:rsid w:val="00B160D4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af0">
    <w:name w:val="footnote text"/>
    <w:aliases w:val="Footnote Text Char Знак Знак,Footnote Text Char Знак,single space,footnote text"/>
    <w:basedOn w:val="a"/>
    <w:link w:val="af1"/>
    <w:uiPriority w:val="99"/>
    <w:unhideWhenUsed/>
    <w:rsid w:val="00CF41F8"/>
    <w:pPr>
      <w:tabs>
        <w:tab w:val="clear" w:pos="6946"/>
      </w:tabs>
      <w:spacing w:after="0" w:line="240" w:lineRule="auto"/>
      <w:jc w:val="left"/>
    </w:pPr>
    <w:rPr>
      <w:rFonts w:eastAsia="Calibri"/>
      <w:b w:val="0"/>
      <w:sz w:val="20"/>
      <w:szCs w:val="20"/>
      <w:lang w:eastAsia="en-US"/>
    </w:rPr>
  </w:style>
  <w:style w:type="character" w:customStyle="1" w:styleId="af1">
    <w:name w:val="Текст сноски Знак"/>
    <w:aliases w:val="Footnote Text Char Знак Знак Знак,Footnote Text Char Знак Знак1,single space Знак,footnote text Знак"/>
    <w:basedOn w:val="a0"/>
    <w:link w:val="af0"/>
    <w:uiPriority w:val="99"/>
    <w:rsid w:val="00CF41F8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10988"/>
    <w:rPr>
      <w:rFonts w:asciiTheme="majorHAnsi" w:eastAsiaTheme="majorEastAsia" w:hAnsiTheme="majorHAnsi" w:cstheme="majorBidi"/>
      <w:b/>
      <w:i/>
      <w:iCs/>
      <w:color w:val="243F60" w:themeColor="accent1" w:themeShade="7F"/>
      <w:sz w:val="28"/>
      <w:szCs w:val="28"/>
    </w:rPr>
  </w:style>
  <w:style w:type="character" w:customStyle="1" w:styleId="hps">
    <w:name w:val="hps"/>
    <w:basedOn w:val="a0"/>
    <w:rsid w:val="00EF60AD"/>
  </w:style>
  <w:style w:type="paragraph" w:styleId="af2">
    <w:name w:val="header"/>
    <w:basedOn w:val="a"/>
    <w:link w:val="af3"/>
    <w:uiPriority w:val="99"/>
    <w:unhideWhenUsed/>
    <w:rsid w:val="007C1297"/>
    <w:pPr>
      <w:tabs>
        <w:tab w:val="clear" w:pos="6946"/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C1297"/>
    <w:rPr>
      <w:rFonts w:ascii="Times New Roman" w:hAnsi="Times New Roman" w:cs="Times New Roman"/>
      <w:b/>
      <w:sz w:val="28"/>
      <w:szCs w:val="28"/>
    </w:rPr>
  </w:style>
  <w:style w:type="paragraph" w:styleId="af4">
    <w:name w:val="footer"/>
    <w:basedOn w:val="a"/>
    <w:link w:val="af5"/>
    <w:uiPriority w:val="99"/>
    <w:unhideWhenUsed/>
    <w:rsid w:val="007C1297"/>
    <w:pPr>
      <w:tabs>
        <w:tab w:val="clear" w:pos="6946"/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C1297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teacode.com/online/vak/politic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2BE8-64FB-4A5A-A8FD-65169507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7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311</cp:revision>
  <cp:lastPrinted>2014-10-24T11:15:00Z</cp:lastPrinted>
  <dcterms:created xsi:type="dcterms:W3CDTF">2014-10-24T06:28:00Z</dcterms:created>
  <dcterms:modified xsi:type="dcterms:W3CDTF">2015-12-10T13:18:00Z</dcterms:modified>
</cp:coreProperties>
</file>