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FFD" w:rsidRDefault="00A01FFD" w:rsidP="00A01FF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УТВЕРЖДАЮ</w:t>
      </w:r>
    </w:p>
    <w:p w:rsidR="00A01FFD" w:rsidRDefault="004D22C4" w:rsidP="00A01FFD">
      <w:pPr>
        <w:jc w:val="right"/>
        <w:rPr>
          <w:sz w:val="28"/>
          <w:szCs w:val="28"/>
        </w:rPr>
      </w:pPr>
      <w:r>
        <w:rPr>
          <w:sz w:val="28"/>
          <w:szCs w:val="28"/>
        </w:rPr>
        <w:t>декан филологического факультета</w:t>
      </w:r>
    </w:p>
    <w:p w:rsidR="004D22C4" w:rsidRPr="007A276E" w:rsidRDefault="004D22C4" w:rsidP="00A01FFD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илол.н</w:t>
      </w:r>
      <w:proofErr w:type="spellEnd"/>
      <w:r>
        <w:rPr>
          <w:sz w:val="28"/>
          <w:szCs w:val="28"/>
        </w:rPr>
        <w:t xml:space="preserve">., </w:t>
      </w:r>
      <w:r w:rsidR="00354306">
        <w:rPr>
          <w:sz w:val="28"/>
          <w:szCs w:val="28"/>
        </w:rPr>
        <w:t>профессор</w:t>
      </w:r>
    </w:p>
    <w:p w:rsidR="00A01FFD" w:rsidRDefault="00A01FFD" w:rsidP="00A01FFD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_______</w:t>
      </w:r>
      <w:r w:rsidR="004D22C4" w:rsidRPr="004D22C4">
        <w:rPr>
          <w:sz w:val="28"/>
          <w:szCs w:val="28"/>
        </w:rPr>
        <w:t>И</w:t>
      </w:r>
      <w:r w:rsidR="007A276E" w:rsidRPr="004D22C4">
        <w:rPr>
          <w:sz w:val="28"/>
          <w:szCs w:val="28"/>
        </w:rPr>
        <w:t xml:space="preserve">.А. </w:t>
      </w:r>
      <w:proofErr w:type="spellStart"/>
      <w:r w:rsidR="004D22C4" w:rsidRPr="004D22C4">
        <w:rPr>
          <w:sz w:val="28"/>
          <w:szCs w:val="28"/>
        </w:rPr>
        <w:t>Биккулова</w:t>
      </w:r>
      <w:proofErr w:type="spellEnd"/>
    </w:p>
    <w:p w:rsidR="007A276E" w:rsidRDefault="007A276E" w:rsidP="00E86FFE">
      <w:pPr>
        <w:jc w:val="center"/>
        <w:rPr>
          <w:b/>
          <w:sz w:val="36"/>
          <w:szCs w:val="36"/>
        </w:rPr>
      </w:pPr>
    </w:p>
    <w:p w:rsidR="007A276E" w:rsidRDefault="007A276E" w:rsidP="00E86FFE">
      <w:pPr>
        <w:jc w:val="center"/>
        <w:rPr>
          <w:b/>
          <w:sz w:val="36"/>
          <w:szCs w:val="36"/>
        </w:rPr>
      </w:pPr>
    </w:p>
    <w:p w:rsidR="0084070E" w:rsidRPr="0084070E" w:rsidRDefault="00E86FFE" w:rsidP="00E86FFE">
      <w:pPr>
        <w:jc w:val="center"/>
        <w:rPr>
          <w:b/>
          <w:sz w:val="36"/>
          <w:szCs w:val="36"/>
        </w:rPr>
      </w:pPr>
      <w:r w:rsidRPr="0084070E">
        <w:rPr>
          <w:b/>
          <w:sz w:val="36"/>
          <w:szCs w:val="36"/>
        </w:rPr>
        <w:t xml:space="preserve">Положение </w:t>
      </w:r>
    </w:p>
    <w:p w:rsidR="00E86FFE" w:rsidRPr="009074B0" w:rsidRDefault="00E86FFE" w:rsidP="00E86FFE">
      <w:pPr>
        <w:jc w:val="center"/>
        <w:rPr>
          <w:b/>
          <w:sz w:val="28"/>
          <w:szCs w:val="28"/>
        </w:rPr>
      </w:pPr>
      <w:r w:rsidRPr="009074B0">
        <w:rPr>
          <w:b/>
          <w:sz w:val="28"/>
          <w:szCs w:val="28"/>
        </w:rPr>
        <w:t>о Всероссийском конкурсе</w:t>
      </w:r>
    </w:p>
    <w:p w:rsidR="00E86FFE" w:rsidRPr="009074B0" w:rsidRDefault="0084070E" w:rsidP="00E86F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применению</w:t>
      </w:r>
      <w:r w:rsidR="00E86FFE" w:rsidRPr="009074B0">
        <w:rPr>
          <w:b/>
          <w:sz w:val="28"/>
          <w:szCs w:val="28"/>
        </w:rPr>
        <w:t xml:space="preserve"> социальной информации в профилактике ВИЧ/СПИДа, </w:t>
      </w:r>
    </w:p>
    <w:p w:rsidR="00E86FFE" w:rsidRPr="009074B0" w:rsidRDefault="00E86FFE" w:rsidP="00E86FFE">
      <w:pPr>
        <w:jc w:val="center"/>
        <w:rPr>
          <w:b/>
          <w:sz w:val="28"/>
          <w:szCs w:val="28"/>
        </w:rPr>
      </w:pPr>
      <w:r w:rsidRPr="009074B0">
        <w:rPr>
          <w:b/>
          <w:sz w:val="28"/>
          <w:szCs w:val="28"/>
        </w:rPr>
        <w:t>деструктивных зависимостей и други</w:t>
      </w:r>
      <w:r w:rsidR="0084070E">
        <w:rPr>
          <w:b/>
          <w:sz w:val="28"/>
          <w:szCs w:val="28"/>
        </w:rPr>
        <w:t>х социально опасных заболеваний</w:t>
      </w:r>
    </w:p>
    <w:p w:rsidR="00E86FFE" w:rsidRDefault="007A276E" w:rsidP="0084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«Бумеранг - 2017</w:t>
      </w:r>
      <w:r w:rsidR="0084070E">
        <w:rPr>
          <w:b/>
          <w:sz w:val="28"/>
          <w:szCs w:val="28"/>
        </w:rPr>
        <w:t>»</w:t>
      </w:r>
    </w:p>
    <w:p w:rsidR="0084070E" w:rsidRPr="0084070E" w:rsidRDefault="0084070E" w:rsidP="0084070E">
      <w:pPr>
        <w:jc w:val="center"/>
        <w:rPr>
          <w:b/>
          <w:sz w:val="28"/>
          <w:szCs w:val="28"/>
        </w:rPr>
      </w:pPr>
    </w:p>
    <w:p w:rsidR="00E86FFE" w:rsidRPr="00BA23B2" w:rsidRDefault="00E86FFE" w:rsidP="00E86FFE">
      <w:pPr>
        <w:numPr>
          <w:ilvl w:val="0"/>
          <w:numId w:val="1"/>
        </w:numPr>
        <w:jc w:val="center"/>
        <w:rPr>
          <w:sz w:val="28"/>
          <w:szCs w:val="28"/>
        </w:rPr>
      </w:pPr>
      <w:r w:rsidRPr="00BA23B2">
        <w:rPr>
          <w:sz w:val="28"/>
          <w:szCs w:val="28"/>
        </w:rPr>
        <w:t>Общие положения</w:t>
      </w:r>
    </w:p>
    <w:p w:rsidR="00E86FFE" w:rsidRDefault="00E86FFE" w:rsidP="00E86FFE">
      <w:pPr>
        <w:tabs>
          <w:tab w:val="num" w:pos="108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1.1. Проект проводится Брянским государственным университетом имени академика И.Г. Петровского, филологическим факультетом, кафедрой русской, зарубежной литературы и массовых коммуникаций.</w:t>
      </w:r>
    </w:p>
    <w:p w:rsidR="00E86FFE" w:rsidRDefault="0084070E" w:rsidP="00E86F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 Цели</w:t>
      </w:r>
      <w:r w:rsidR="00E86FFE">
        <w:rPr>
          <w:sz w:val="28"/>
          <w:szCs w:val="28"/>
        </w:rPr>
        <w:t xml:space="preserve"> конкурса: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ВИЧ/СПИДа среди студентов;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социальной </w:t>
      </w:r>
      <w:r w:rsidR="000C3CE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по вопросам ВИЧ/СПИД, деструктивных зависимостей и</w:t>
      </w:r>
      <w:r w:rsidR="00CE4922">
        <w:rPr>
          <w:sz w:val="28"/>
          <w:szCs w:val="28"/>
        </w:rPr>
        <w:t xml:space="preserve"> духовно-</w:t>
      </w:r>
      <w:r w:rsidR="0084070E">
        <w:rPr>
          <w:sz w:val="28"/>
          <w:szCs w:val="28"/>
        </w:rPr>
        <w:t>нравственных ценностей.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конкурсе принимают участие: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студенты высших учебных заведений, обучающиеся по направлениям подготовки «реклама и связи с общественностью», «журналистика», «дизайн»</w:t>
      </w:r>
      <w:r w:rsidR="0084070E">
        <w:rPr>
          <w:sz w:val="28"/>
          <w:szCs w:val="28"/>
        </w:rPr>
        <w:t xml:space="preserve">, </w:t>
      </w:r>
      <w:r w:rsidR="00CE4922">
        <w:rPr>
          <w:sz w:val="28"/>
          <w:szCs w:val="28"/>
        </w:rPr>
        <w:t xml:space="preserve">«экранные искусства», «фотоискусства», </w:t>
      </w:r>
      <w:r w:rsidR="0084070E">
        <w:rPr>
          <w:sz w:val="28"/>
          <w:szCs w:val="28"/>
        </w:rPr>
        <w:t>«социальная работа»</w:t>
      </w:r>
      <w:r w:rsidR="00CE4922">
        <w:rPr>
          <w:sz w:val="28"/>
          <w:szCs w:val="28"/>
        </w:rPr>
        <w:t xml:space="preserve"> и другие.</w:t>
      </w:r>
    </w:p>
    <w:p w:rsidR="00E86FFE" w:rsidRPr="00BA23B2" w:rsidRDefault="00E86FFE" w:rsidP="00E86FFE">
      <w:pPr>
        <w:ind w:firstLine="720"/>
        <w:jc w:val="center"/>
        <w:rPr>
          <w:sz w:val="28"/>
          <w:szCs w:val="28"/>
        </w:rPr>
      </w:pPr>
      <w:r w:rsidRPr="00BA23B2">
        <w:rPr>
          <w:sz w:val="28"/>
          <w:szCs w:val="28"/>
        </w:rPr>
        <w:t>2. Формат мероприятия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В рамках конкурса планируется:</w:t>
      </w:r>
    </w:p>
    <w:p w:rsidR="00E86FF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 П</w:t>
      </w:r>
      <w:r w:rsidR="00E86FFE">
        <w:rPr>
          <w:sz w:val="28"/>
          <w:szCs w:val="28"/>
        </w:rPr>
        <w:t>роведени</w:t>
      </w:r>
      <w:r>
        <w:rPr>
          <w:sz w:val="28"/>
          <w:szCs w:val="28"/>
        </w:rPr>
        <w:t>е обучающих семинаров-тренингов.</w:t>
      </w:r>
    </w:p>
    <w:p w:rsidR="00E86FF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="00E86FF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творческих конкурсов:</w:t>
      </w:r>
    </w:p>
    <w:p w:rsidR="0084070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 плаката по профилактике ВИЧ/СПИДа и других социально опасных заболеваний;</w:t>
      </w:r>
    </w:p>
    <w:p w:rsidR="0084070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конкурса фотографии на темы «Надежда», «Дружба», «Любовь», «Семья», «Смешные фотографии…», «Красота», «Панорама родного города», «Здоровый образ жизни»;</w:t>
      </w:r>
    </w:p>
    <w:p w:rsidR="0084070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41C3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>видео-очерка (очерка) на темы «Преодоление», «Против зла всем миром»;</w:t>
      </w:r>
    </w:p>
    <w:p w:rsidR="0084070E" w:rsidRPr="007A276E" w:rsidRDefault="0084070E" w:rsidP="00E86FFE">
      <w:pPr>
        <w:ind w:firstLine="720"/>
        <w:jc w:val="both"/>
        <w:rPr>
          <w:sz w:val="28"/>
          <w:szCs w:val="28"/>
        </w:rPr>
      </w:pPr>
      <w:r w:rsidRPr="007A276E">
        <w:rPr>
          <w:sz w:val="28"/>
          <w:szCs w:val="28"/>
        </w:rPr>
        <w:t>- конкурса рекламных и PR-кампаний «Эффективная антинаркотическая кампания».</w:t>
      </w:r>
    </w:p>
    <w:p w:rsidR="00E86FFE" w:rsidRDefault="0084070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</w:t>
      </w:r>
      <w:r w:rsidR="00E86FFE">
        <w:rPr>
          <w:sz w:val="28"/>
          <w:szCs w:val="28"/>
        </w:rPr>
        <w:t>одведение итогов конкурса, награждение победителей.</w:t>
      </w:r>
    </w:p>
    <w:p w:rsidR="00E86FFE" w:rsidRDefault="00E86FFE" w:rsidP="00E86FF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3. Сроки проведения Конкурса:</w:t>
      </w:r>
    </w:p>
    <w:p w:rsidR="00E86FFE" w:rsidRDefault="00E86FFE" w:rsidP="00E86FFE">
      <w:pPr>
        <w:pStyle w:val="a4"/>
        <w:ind w:left="0" w:firstLine="720"/>
        <w:jc w:val="both"/>
        <w:rPr>
          <w:szCs w:val="28"/>
        </w:rPr>
      </w:pPr>
      <w:r>
        <w:rPr>
          <w:szCs w:val="28"/>
        </w:rPr>
        <w:t>3.1. Решение о теме Конкурса</w:t>
      </w:r>
      <w:r w:rsidRPr="001950E2">
        <w:rPr>
          <w:szCs w:val="28"/>
        </w:rPr>
        <w:t xml:space="preserve"> принимается на итоговом расширенном заседании </w:t>
      </w:r>
      <w:r>
        <w:rPr>
          <w:szCs w:val="28"/>
        </w:rPr>
        <w:t>кафедры русской, зарубежной литературы и массовых коммуникаций</w:t>
      </w:r>
      <w:r w:rsidRPr="001950E2">
        <w:rPr>
          <w:szCs w:val="28"/>
        </w:rPr>
        <w:t xml:space="preserve"> </w:t>
      </w:r>
      <w:r w:rsidRPr="009074B0">
        <w:rPr>
          <w:b/>
          <w:i/>
          <w:szCs w:val="28"/>
          <w:u w:val="single"/>
        </w:rPr>
        <w:t xml:space="preserve">в </w:t>
      </w:r>
      <w:r w:rsidR="007A276E">
        <w:rPr>
          <w:b/>
          <w:i/>
          <w:szCs w:val="28"/>
          <w:u w:val="single"/>
        </w:rPr>
        <w:t>окт</w:t>
      </w:r>
      <w:r w:rsidR="000C3CE8">
        <w:rPr>
          <w:b/>
          <w:i/>
          <w:szCs w:val="28"/>
          <w:u w:val="single"/>
        </w:rPr>
        <w:t>ябре</w:t>
      </w:r>
      <w:r w:rsidR="007A276E">
        <w:rPr>
          <w:b/>
          <w:i/>
          <w:szCs w:val="28"/>
          <w:u w:val="single"/>
        </w:rPr>
        <w:t xml:space="preserve"> 2016</w:t>
      </w:r>
      <w:r w:rsidRPr="009074B0">
        <w:rPr>
          <w:b/>
          <w:i/>
          <w:szCs w:val="28"/>
          <w:u w:val="single"/>
        </w:rPr>
        <w:t xml:space="preserve"> года</w:t>
      </w:r>
      <w:r w:rsidRPr="001950E2">
        <w:rPr>
          <w:szCs w:val="28"/>
        </w:rPr>
        <w:t>.</w:t>
      </w:r>
    </w:p>
    <w:p w:rsidR="00E86FFE" w:rsidRPr="00936D09" w:rsidRDefault="00E86FFE" w:rsidP="00E86FFE">
      <w:pPr>
        <w:pStyle w:val="a4"/>
        <w:ind w:left="0" w:firstLine="720"/>
        <w:jc w:val="both"/>
        <w:rPr>
          <w:b/>
          <w:i/>
          <w:szCs w:val="28"/>
          <w:u w:val="single"/>
        </w:rPr>
      </w:pPr>
      <w:r>
        <w:rPr>
          <w:szCs w:val="28"/>
        </w:rPr>
        <w:lastRenderedPageBreak/>
        <w:t xml:space="preserve">3.2. Набор участников конкурса осуществляется с </w:t>
      </w:r>
      <w:r>
        <w:rPr>
          <w:b/>
          <w:i/>
          <w:szCs w:val="28"/>
          <w:u w:val="single"/>
        </w:rPr>
        <w:t xml:space="preserve">1 </w:t>
      </w:r>
      <w:r w:rsidR="007A276E">
        <w:rPr>
          <w:b/>
          <w:i/>
          <w:szCs w:val="28"/>
          <w:u w:val="single"/>
        </w:rPr>
        <w:t>ноя</w:t>
      </w:r>
      <w:r>
        <w:rPr>
          <w:b/>
          <w:i/>
          <w:szCs w:val="28"/>
          <w:u w:val="single"/>
        </w:rPr>
        <w:t>бр</w:t>
      </w:r>
      <w:r w:rsidRPr="00936D09">
        <w:rPr>
          <w:b/>
          <w:i/>
          <w:szCs w:val="28"/>
          <w:u w:val="single"/>
        </w:rPr>
        <w:t xml:space="preserve">я </w:t>
      </w:r>
      <w:r w:rsidR="007A276E">
        <w:rPr>
          <w:b/>
          <w:i/>
          <w:szCs w:val="28"/>
          <w:u w:val="single"/>
        </w:rPr>
        <w:t>2016</w:t>
      </w:r>
      <w:r w:rsidRPr="00936D09">
        <w:rPr>
          <w:b/>
          <w:i/>
          <w:szCs w:val="28"/>
          <w:u w:val="single"/>
        </w:rPr>
        <w:t xml:space="preserve"> года.</w:t>
      </w:r>
    </w:p>
    <w:p w:rsidR="00E86FFE" w:rsidRDefault="00E86FFE" w:rsidP="00E86FFE">
      <w:pPr>
        <w:pStyle w:val="a4"/>
        <w:ind w:left="0" w:firstLine="720"/>
        <w:jc w:val="both"/>
        <w:rPr>
          <w:szCs w:val="28"/>
        </w:rPr>
      </w:pPr>
      <w:r>
        <w:rPr>
          <w:szCs w:val="28"/>
        </w:rPr>
        <w:t xml:space="preserve">3.3. </w:t>
      </w:r>
      <w:r w:rsidR="007A276E">
        <w:rPr>
          <w:b/>
          <w:i/>
          <w:szCs w:val="28"/>
          <w:u w:val="single"/>
        </w:rPr>
        <w:t>8, 9, 1</w:t>
      </w:r>
      <w:r>
        <w:rPr>
          <w:b/>
          <w:i/>
          <w:szCs w:val="28"/>
          <w:u w:val="single"/>
        </w:rPr>
        <w:t>0</w:t>
      </w:r>
      <w:r w:rsidR="007A276E">
        <w:rPr>
          <w:b/>
          <w:i/>
          <w:szCs w:val="28"/>
          <w:u w:val="single"/>
        </w:rPr>
        <w:t>, 11 ноября 2016</w:t>
      </w:r>
      <w:r>
        <w:rPr>
          <w:b/>
          <w:i/>
          <w:szCs w:val="28"/>
          <w:u w:val="single"/>
        </w:rPr>
        <w:t xml:space="preserve"> </w:t>
      </w:r>
      <w:r w:rsidRPr="00936D09">
        <w:rPr>
          <w:szCs w:val="28"/>
        </w:rPr>
        <w:t>года</w:t>
      </w:r>
      <w:r>
        <w:rPr>
          <w:szCs w:val="28"/>
        </w:rPr>
        <w:t xml:space="preserve"> </w:t>
      </w:r>
      <w:r w:rsidRPr="00936D09">
        <w:rPr>
          <w:szCs w:val="28"/>
        </w:rPr>
        <w:t>проводятся</w:t>
      </w:r>
      <w:r>
        <w:rPr>
          <w:szCs w:val="28"/>
        </w:rPr>
        <w:t xml:space="preserve"> семинары-тренинги.</w:t>
      </w:r>
    </w:p>
    <w:p w:rsidR="00E86FFE" w:rsidRDefault="00E86FFE" w:rsidP="00E86FFE">
      <w:pPr>
        <w:pStyle w:val="a4"/>
        <w:ind w:left="0" w:firstLine="720"/>
        <w:jc w:val="both"/>
        <w:rPr>
          <w:iCs/>
          <w:szCs w:val="28"/>
        </w:rPr>
      </w:pPr>
      <w:r>
        <w:rPr>
          <w:szCs w:val="28"/>
        </w:rPr>
        <w:t xml:space="preserve">3.4. Творческие работы </w:t>
      </w:r>
      <w:r w:rsidRPr="001950E2">
        <w:rPr>
          <w:szCs w:val="28"/>
        </w:rPr>
        <w:t xml:space="preserve">принимаются до </w:t>
      </w:r>
      <w:r>
        <w:rPr>
          <w:b/>
          <w:bCs/>
          <w:i/>
          <w:iCs/>
          <w:szCs w:val="28"/>
          <w:u w:val="single"/>
        </w:rPr>
        <w:t xml:space="preserve">15 </w:t>
      </w:r>
      <w:r w:rsidR="007A276E">
        <w:rPr>
          <w:b/>
          <w:bCs/>
          <w:i/>
          <w:iCs/>
          <w:szCs w:val="28"/>
          <w:u w:val="single"/>
        </w:rPr>
        <w:t>декаб</w:t>
      </w:r>
      <w:r>
        <w:rPr>
          <w:b/>
          <w:bCs/>
          <w:i/>
          <w:iCs/>
          <w:szCs w:val="28"/>
          <w:u w:val="single"/>
        </w:rPr>
        <w:t>ря</w:t>
      </w:r>
      <w:r w:rsidRPr="001950E2">
        <w:rPr>
          <w:b/>
          <w:bCs/>
          <w:i/>
          <w:iCs/>
          <w:szCs w:val="28"/>
          <w:u w:val="single"/>
        </w:rPr>
        <w:t xml:space="preserve"> </w:t>
      </w:r>
      <w:r>
        <w:rPr>
          <w:b/>
          <w:bCs/>
          <w:i/>
          <w:iCs/>
          <w:szCs w:val="28"/>
          <w:u w:val="single"/>
        </w:rPr>
        <w:t>2016</w:t>
      </w:r>
      <w:r w:rsidRPr="001950E2">
        <w:rPr>
          <w:b/>
          <w:bCs/>
          <w:i/>
          <w:iCs/>
          <w:szCs w:val="28"/>
          <w:u w:val="single"/>
        </w:rPr>
        <w:t xml:space="preserve"> года</w:t>
      </w:r>
      <w:r w:rsidRPr="001950E2">
        <w:rPr>
          <w:i/>
          <w:iCs/>
          <w:szCs w:val="28"/>
          <w:u w:val="single"/>
        </w:rPr>
        <w:t>.</w:t>
      </w:r>
      <w:r w:rsidRPr="001950E2">
        <w:rPr>
          <w:i/>
          <w:iCs/>
          <w:szCs w:val="28"/>
        </w:rPr>
        <w:t xml:space="preserve"> </w:t>
      </w:r>
    </w:p>
    <w:p w:rsidR="00CE4922" w:rsidRPr="00045FA0" w:rsidRDefault="00E86FFE" w:rsidP="00CE4922">
      <w:pPr>
        <w:ind w:firstLine="720"/>
        <w:jc w:val="both"/>
        <w:rPr>
          <w:sz w:val="28"/>
          <w:szCs w:val="28"/>
        </w:rPr>
      </w:pPr>
      <w:r w:rsidRPr="00045FA0">
        <w:rPr>
          <w:iCs/>
          <w:sz w:val="28"/>
          <w:szCs w:val="28"/>
        </w:rPr>
        <w:t xml:space="preserve">3.3. </w:t>
      </w:r>
      <w:r>
        <w:rPr>
          <w:sz w:val="28"/>
          <w:szCs w:val="28"/>
        </w:rPr>
        <w:t>Жюри Конкурса</w:t>
      </w:r>
      <w:r w:rsidRPr="00045FA0">
        <w:rPr>
          <w:sz w:val="28"/>
          <w:szCs w:val="28"/>
        </w:rPr>
        <w:t xml:space="preserve"> не позднее </w:t>
      </w:r>
      <w:r>
        <w:rPr>
          <w:b/>
          <w:i/>
          <w:iCs/>
          <w:sz w:val="28"/>
          <w:szCs w:val="28"/>
        </w:rPr>
        <w:t xml:space="preserve">20 </w:t>
      </w:r>
      <w:r w:rsidR="007A276E">
        <w:rPr>
          <w:b/>
          <w:i/>
          <w:iCs/>
          <w:sz w:val="28"/>
          <w:szCs w:val="28"/>
        </w:rPr>
        <w:t>декаб</w:t>
      </w:r>
      <w:r>
        <w:rPr>
          <w:b/>
          <w:i/>
          <w:iCs/>
          <w:sz w:val="28"/>
          <w:szCs w:val="28"/>
        </w:rPr>
        <w:t>ря 2016</w:t>
      </w:r>
      <w:r w:rsidRPr="00045FA0">
        <w:rPr>
          <w:b/>
          <w:i/>
          <w:iCs/>
          <w:sz w:val="28"/>
          <w:szCs w:val="28"/>
        </w:rPr>
        <w:t xml:space="preserve"> года</w:t>
      </w:r>
      <w:r w:rsidRPr="00045FA0">
        <w:rPr>
          <w:sz w:val="28"/>
          <w:szCs w:val="28"/>
        </w:rPr>
        <w:t xml:space="preserve"> определяет</w:t>
      </w:r>
      <w:r>
        <w:rPr>
          <w:sz w:val="28"/>
          <w:szCs w:val="28"/>
        </w:rPr>
        <w:t xml:space="preserve"> победителей</w:t>
      </w:r>
      <w:r w:rsidR="00CE4922">
        <w:rPr>
          <w:sz w:val="28"/>
          <w:szCs w:val="28"/>
        </w:rPr>
        <w:t>.</w:t>
      </w:r>
    </w:p>
    <w:p w:rsidR="00E86FFE" w:rsidRDefault="00E86FFE" w:rsidP="00E86FFE">
      <w:pPr>
        <w:pStyle w:val="a4"/>
        <w:spacing w:before="80" w:after="80"/>
        <w:ind w:left="0" w:firstLine="720"/>
        <w:jc w:val="center"/>
        <w:rPr>
          <w:szCs w:val="28"/>
        </w:rPr>
      </w:pPr>
      <w:r>
        <w:rPr>
          <w:szCs w:val="28"/>
        </w:rPr>
        <w:t>4. Условия участия в конкурсе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 w:rsidRPr="00AD0305">
        <w:rPr>
          <w:sz w:val="28"/>
          <w:szCs w:val="28"/>
        </w:rPr>
        <w:t xml:space="preserve">4.1. </w:t>
      </w:r>
      <w:r>
        <w:rPr>
          <w:sz w:val="28"/>
          <w:szCs w:val="28"/>
        </w:rPr>
        <w:t>Для участия в конкурсе студенты должны пройти обучение на семинарах-тренингах</w:t>
      </w:r>
      <w:r w:rsidR="00354306">
        <w:rPr>
          <w:rStyle w:val="af"/>
          <w:sz w:val="28"/>
          <w:szCs w:val="28"/>
        </w:rPr>
        <w:footnoteReference w:id="1"/>
      </w:r>
      <w:r>
        <w:rPr>
          <w:sz w:val="28"/>
          <w:szCs w:val="28"/>
        </w:rPr>
        <w:t>.</w:t>
      </w:r>
      <w:r w:rsidR="00354306">
        <w:rPr>
          <w:sz w:val="28"/>
          <w:szCs w:val="28"/>
        </w:rPr>
        <w:t xml:space="preserve"> Программа тренингов в Приложении.</w:t>
      </w:r>
    </w:p>
    <w:p w:rsidR="00E86FFE" w:rsidRDefault="00E86FFE" w:rsidP="00E86FFE">
      <w:pPr>
        <w:ind w:firstLine="720"/>
        <w:jc w:val="both"/>
        <w:rPr>
          <w:rFonts w:ascii="Arial" w:hAnsi="Arial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 xml:space="preserve">На конкурс </w:t>
      </w:r>
      <w:r w:rsidRPr="009705A5">
        <w:rPr>
          <w:b/>
          <w:i/>
          <w:sz w:val="28"/>
          <w:szCs w:val="28"/>
        </w:rPr>
        <w:t>плаката по профилактике ВИЧ/СПИДа</w:t>
      </w:r>
      <w:r>
        <w:rPr>
          <w:sz w:val="28"/>
          <w:szCs w:val="28"/>
        </w:rPr>
        <w:t xml:space="preserve"> и других социально опасных заболеваний</w:t>
      </w:r>
      <w:r w:rsidRPr="00AD0305">
        <w:rPr>
          <w:sz w:val="28"/>
          <w:szCs w:val="28"/>
        </w:rPr>
        <w:t xml:space="preserve"> принимаются </w:t>
      </w:r>
      <w:r w:rsidRPr="00AD0305">
        <w:rPr>
          <w:b/>
          <w:i/>
          <w:sz w:val="28"/>
          <w:szCs w:val="28"/>
        </w:rPr>
        <w:t>новаторские идеи</w:t>
      </w:r>
      <w:r w:rsidRPr="00AD0305">
        <w:rPr>
          <w:sz w:val="28"/>
          <w:szCs w:val="28"/>
        </w:rPr>
        <w:t>, т.е.</w:t>
      </w:r>
      <w:r>
        <w:rPr>
          <w:rFonts w:ascii="Arial" w:hAnsi="Arial"/>
        </w:rPr>
        <w:t xml:space="preserve"> </w:t>
      </w:r>
      <w:r>
        <w:rPr>
          <w:sz w:val="28"/>
          <w:szCs w:val="28"/>
        </w:rPr>
        <w:t>проекты в виде эскизов на бумажном носител</w:t>
      </w:r>
      <w:r w:rsidR="0084070E">
        <w:rPr>
          <w:sz w:val="28"/>
          <w:szCs w:val="28"/>
        </w:rPr>
        <w:t>ях</w:t>
      </w:r>
      <w:r w:rsidR="00354306">
        <w:rPr>
          <w:rStyle w:val="af"/>
          <w:sz w:val="28"/>
          <w:szCs w:val="28"/>
        </w:rPr>
        <w:footnoteReference w:id="2"/>
      </w:r>
      <w:r>
        <w:rPr>
          <w:rFonts w:ascii="Arial" w:hAnsi="Arial"/>
        </w:rPr>
        <w:t>.</w:t>
      </w:r>
      <w:proofErr w:type="gramEnd"/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 w:rsidRPr="001324F5">
        <w:rPr>
          <w:sz w:val="28"/>
          <w:szCs w:val="28"/>
        </w:rPr>
        <w:t xml:space="preserve">4.2.1. </w:t>
      </w:r>
      <w:r>
        <w:rPr>
          <w:sz w:val="28"/>
          <w:szCs w:val="28"/>
        </w:rPr>
        <w:t>Номинации: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«Социально опасные заболевания»: ВИЧ/СПИД; Гепатит и др.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«Деструктивные зависимости»: наркомания; алкоголизм; курение; игромания</w:t>
      </w:r>
      <w:r w:rsidR="00BD5D0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«Здоровье – как истинная ценность жизни»;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«Духовно-нравственные </w:t>
      </w:r>
      <w:r w:rsidR="0084070E">
        <w:rPr>
          <w:sz w:val="28"/>
          <w:szCs w:val="28"/>
        </w:rPr>
        <w:t>ценност</w:t>
      </w:r>
      <w:r>
        <w:rPr>
          <w:sz w:val="28"/>
          <w:szCs w:val="28"/>
        </w:rPr>
        <w:t>и (дружба, любовь, семья)».</w:t>
      </w:r>
    </w:p>
    <w:p w:rsidR="00E86FFE" w:rsidRPr="001324F5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4.2.2. Графические работы представляются в распечатанном виде (формат А</w:t>
      </w:r>
      <w:proofErr w:type="gramStart"/>
      <w:r>
        <w:rPr>
          <w:sz w:val="28"/>
          <w:szCs w:val="28"/>
        </w:rPr>
        <w:t>4</w:t>
      </w:r>
      <w:proofErr w:type="gramEnd"/>
      <w:r w:rsidRPr="00AC5123">
        <w:rPr>
          <w:sz w:val="28"/>
          <w:szCs w:val="28"/>
        </w:rPr>
        <w:t xml:space="preserve">, </w:t>
      </w:r>
      <w:r>
        <w:rPr>
          <w:sz w:val="28"/>
          <w:szCs w:val="28"/>
        </w:rPr>
        <w:t>печать - полноцветная) в двух экземплярах и электронном варианте (форматы JPEG</w:t>
      </w:r>
      <w:r w:rsidRPr="00AC5123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>
        <w:rPr>
          <w:sz w:val="28"/>
          <w:szCs w:val="28"/>
        </w:rPr>
        <w:t>).</w:t>
      </w:r>
    </w:p>
    <w:p w:rsidR="00E86FFE" w:rsidRPr="00BD5D02" w:rsidRDefault="00E86FFE" w:rsidP="00E86FFE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4.2.3</w:t>
      </w:r>
      <w:r w:rsidRPr="00483F87">
        <w:rPr>
          <w:sz w:val="28"/>
          <w:szCs w:val="28"/>
        </w:rPr>
        <w:t xml:space="preserve">. Проекты представляются на </w:t>
      </w:r>
      <w:r>
        <w:rPr>
          <w:sz w:val="28"/>
          <w:szCs w:val="28"/>
        </w:rPr>
        <w:t xml:space="preserve">конкурс </w:t>
      </w:r>
      <w:r w:rsidR="00BD5D02">
        <w:rPr>
          <w:sz w:val="28"/>
          <w:szCs w:val="28"/>
        </w:rPr>
        <w:t xml:space="preserve">через сайт: </w:t>
      </w:r>
      <w:hyperlink r:id="rId9" w:history="1">
        <w:r w:rsidR="00BD5D02" w:rsidRPr="00BD5D02">
          <w:rPr>
            <w:rStyle w:val="aa"/>
            <w:color w:val="auto"/>
            <w:sz w:val="28"/>
            <w:szCs w:val="28"/>
            <w:bdr w:val="none" w:sz="0" w:space="0" w:color="auto" w:frame="1"/>
          </w:rPr>
          <w:t>http://pr-style-bgu.3dn.ru/</w:t>
        </w:r>
      </w:hyperlink>
      <w:r w:rsidR="00BD5D02">
        <w:rPr>
          <w:sz w:val="28"/>
          <w:szCs w:val="28"/>
        </w:rPr>
        <w:t xml:space="preserve"> в разделе «Бумеранг» после регистрации.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На конкурс </w:t>
      </w:r>
      <w:r w:rsidRPr="009705A5">
        <w:rPr>
          <w:b/>
          <w:i/>
          <w:sz w:val="28"/>
          <w:szCs w:val="28"/>
        </w:rPr>
        <w:t>фотографии на темы «Надежда», «Дружба», «Любовь», «Семья», «Смешные фотографии…», «Красота», «Панорама родного города», «Здоровый образ жизни»</w:t>
      </w:r>
      <w:r>
        <w:rPr>
          <w:sz w:val="28"/>
          <w:szCs w:val="28"/>
        </w:rPr>
        <w:t xml:space="preserve"> </w:t>
      </w:r>
      <w:r w:rsidRPr="00AD0305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фотографии на бумажном и электронном носителях. </w:t>
      </w:r>
      <w:r w:rsidRPr="00483F87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 xml:space="preserve">также </w:t>
      </w:r>
      <w:r w:rsidRPr="00483F87">
        <w:rPr>
          <w:sz w:val="28"/>
          <w:szCs w:val="28"/>
        </w:rPr>
        <w:t xml:space="preserve">представляются на </w:t>
      </w:r>
      <w:r>
        <w:rPr>
          <w:sz w:val="28"/>
          <w:szCs w:val="28"/>
        </w:rPr>
        <w:t>конкурс</w:t>
      </w:r>
      <w:r>
        <w:rPr>
          <w:i/>
          <w:sz w:val="28"/>
          <w:szCs w:val="28"/>
        </w:rPr>
        <w:t xml:space="preserve"> в </w:t>
      </w:r>
      <w:r w:rsidRPr="00483F87">
        <w:rPr>
          <w:i/>
          <w:sz w:val="28"/>
          <w:szCs w:val="28"/>
        </w:rPr>
        <w:t>запечатанном кон</w:t>
      </w:r>
      <w:r>
        <w:rPr>
          <w:i/>
          <w:sz w:val="28"/>
          <w:szCs w:val="28"/>
        </w:rPr>
        <w:t>верте</w:t>
      </w:r>
      <w:r w:rsidR="00354306">
        <w:rPr>
          <w:rStyle w:val="af"/>
          <w:i/>
          <w:sz w:val="28"/>
          <w:szCs w:val="28"/>
        </w:rPr>
        <w:footnoteReference w:id="3"/>
      </w:r>
      <w:r>
        <w:rPr>
          <w:i/>
          <w:sz w:val="28"/>
          <w:szCs w:val="28"/>
        </w:rPr>
        <w:t>.</w:t>
      </w:r>
    </w:p>
    <w:p w:rsidR="00E86FFE" w:rsidRDefault="00E86FFE" w:rsidP="00E86FF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4.3.1. </w:t>
      </w:r>
      <w:r w:rsidRPr="00511B12">
        <w:rPr>
          <w:color w:val="000000"/>
          <w:sz w:val="28"/>
          <w:szCs w:val="28"/>
          <w:shd w:val="clear" w:color="auto" w:fill="FFFFFF"/>
        </w:rPr>
        <w:t>На конкурс принимаются фотографии, не более 20 штук от одного автора.</w:t>
      </w:r>
    </w:p>
    <w:p w:rsidR="00E86FFE" w:rsidRDefault="00E86FFE" w:rsidP="00E86FFE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4.3.2. </w:t>
      </w:r>
      <w:r w:rsidRPr="00511B12">
        <w:rPr>
          <w:color w:val="000000"/>
          <w:sz w:val="28"/>
          <w:szCs w:val="28"/>
          <w:shd w:val="clear" w:color="auto" w:fill="FFFFFF"/>
        </w:rPr>
        <w:t>Участник конкурса должен быть автором фотографии. Авторские права при участии в конкурсе остаются за автором, с указанием его имени.</w:t>
      </w:r>
    </w:p>
    <w:p w:rsidR="00E86FFE" w:rsidRPr="00354306" w:rsidRDefault="00E86FFE" w:rsidP="00354306">
      <w:pPr>
        <w:ind w:firstLine="720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4.3.3. </w:t>
      </w:r>
      <w:r>
        <w:rPr>
          <w:sz w:val="28"/>
          <w:szCs w:val="28"/>
        </w:rPr>
        <w:t xml:space="preserve">Фотографии предоставляются в формате 20х30 см </w:t>
      </w:r>
      <w:r w:rsidR="00354306">
        <w:rPr>
          <w:sz w:val="28"/>
          <w:szCs w:val="28"/>
        </w:rPr>
        <w:t xml:space="preserve">через сайт: </w:t>
      </w:r>
      <w:hyperlink r:id="rId10" w:history="1">
        <w:r w:rsidR="00354306" w:rsidRPr="00BD5D02">
          <w:rPr>
            <w:rStyle w:val="aa"/>
            <w:color w:val="auto"/>
            <w:sz w:val="28"/>
            <w:szCs w:val="28"/>
            <w:bdr w:val="none" w:sz="0" w:space="0" w:color="auto" w:frame="1"/>
          </w:rPr>
          <w:t>http://pr-style-bgu.3dn.ru/</w:t>
        </w:r>
      </w:hyperlink>
      <w:r w:rsidR="00354306">
        <w:rPr>
          <w:sz w:val="28"/>
          <w:szCs w:val="28"/>
        </w:rPr>
        <w:t xml:space="preserve"> в разделе «Бумеранг» после регистрации.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</w:p>
    <w:p w:rsidR="00E86FFE" w:rsidRPr="00C241C3" w:rsidRDefault="00E86FFE" w:rsidP="00E86FFE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4.4. На </w:t>
      </w:r>
      <w:r w:rsidRPr="00C241C3">
        <w:rPr>
          <w:b/>
          <w:i/>
          <w:sz w:val="28"/>
          <w:szCs w:val="28"/>
        </w:rPr>
        <w:t xml:space="preserve">конкурс </w:t>
      </w:r>
      <w:r>
        <w:rPr>
          <w:b/>
          <w:i/>
          <w:sz w:val="28"/>
          <w:szCs w:val="28"/>
        </w:rPr>
        <w:t xml:space="preserve">видео-очерка (очерка), </w:t>
      </w:r>
      <w:r>
        <w:rPr>
          <w:b/>
          <w:i/>
          <w:sz w:val="28"/>
          <w:szCs w:val="28"/>
          <w:shd w:val="clear" w:color="auto" w:fill="FFFFFF"/>
        </w:rPr>
        <w:t>интервью, репортажа</w:t>
      </w:r>
      <w:r w:rsidRPr="00C241C3">
        <w:rPr>
          <w:b/>
          <w:i/>
          <w:sz w:val="28"/>
          <w:szCs w:val="28"/>
          <w:shd w:val="clear" w:color="auto" w:fill="FFFFFF"/>
        </w:rPr>
        <w:t>, про</w:t>
      </w:r>
      <w:r>
        <w:rPr>
          <w:b/>
          <w:i/>
          <w:sz w:val="28"/>
          <w:szCs w:val="28"/>
          <w:shd w:val="clear" w:color="auto" w:fill="FFFFFF"/>
        </w:rPr>
        <w:t>блемных статьей</w:t>
      </w:r>
      <w:r w:rsidRPr="00C241C3">
        <w:rPr>
          <w:b/>
          <w:i/>
          <w:sz w:val="28"/>
          <w:szCs w:val="28"/>
          <w:shd w:val="clear" w:color="auto" w:fill="FFFFFF"/>
        </w:rPr>
        <w:t xml:space="preserve"> и корреспонденци</w:t>
      </w:r>
      <w:r>
        <w:rPr>
          <w:b/>
          <w:i/>
          <w:sz w:val="28"/>
          <w:szCs w:val="28"/>
          <w:shd w:val="clear" w:color="auto" w:fill="FFFFFF"/>
        </w:rPr>
        <w:t>й</w:t>
      </w:r>
      <w:r w:rsidRPr="00C241C3">
        <w:rPr>
          <w:b/>
          <w:i/>
          <w:sz w:val="28"/>
          <w:szCs w:val="28"/>
        </w:rPr>
        <w:t xml:space="preserve"> на темы «Преодоление», «Против зла всем миром»</w:t>
      </w:r>
      <w:r>
        <w:rPr>
          <w:sz w:val="28"/>
          <w:szCs w:val="28"/>
        </w:rPr>
        <w:t xml:space="preserve"> </w:t>
      </w:r>
      <w:r w:rsidRPr="00C241C3">
        <w:rPr>
          <w:sz w:val="28"/>
          <w:szCs w:val="28"/>
        </w:rPr>
        <w:t xml:space="preserve">принимаются журналистские материалы о совместной работе органов местной власти и общественности по противодействию распространению наркомании, а также </w:t>
      </w:r>
      <w:r w:rsidRPr="00C241C3">
        <w:rPr>
          <w:sz w:val="28"/>
          <w:szCs w:val="28"/>
          <w:shd w:val="clear" w:color="auto" w:fill="FFFFFF"/>
        </w:rPr>
        <w:t>материалы о проблемах борьбы с наркоманией, освещающий работу государственных, общественных и самодеятельных организаций за здоровый образ жизни.</w:t>
      </w:r>
    </w:p>
    <w:p w:rsidR="00E86FFE" w:rsidRPr="00C241C3" w:rsidRDefault="00E86FFE" w:rsidP="00E86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1C3">
        <w:rPr>
          <w:bCs/>
          <w:sz w:val="28"/>
          <w:szCs w:val="28"/>
        </w:rPr>
        <w:t>4.4.1. Общие требования к</w:t>
      </w:r>
      <w:r>
        <w:rPr>
          <w:bCs/>
          <w:sz w:val="28"/>
          <w:szCs w:val="28"/>
        </w:rPr>
        <w:t xml:space="preserve"> материалам, представленным на к</w:t>
      </w:r>
      <w:r w:rsidR="0084070E">
        <w:rPr>
          <w:bCs/>
          <w:sz w:val="28"/>
          <w:szCs w:val="28"/>
        </w:rPr>
        <w:t>онкурс.</w:t>
      </w:r>
    </w:p>
    <w:p w:rsidR="00E86FFE" w:rsidRPr="00C241C3" w:rsidRDefault="00E86FFE" w:rsidP="00E86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41C3">
        <w:rPr>
          <w:sz w:val="28"/>
          <w:szCs w:val="28"/>
        </w:rPr>
        <w:lastRenderedPageBreak/>
        <w:t>Представленные на конкурс материалы должны отличаться высоким профессиональным уровнем</w:t>
      </w:r>
      <w:r>
        <w:rPr>
          <w:sz w:val="28"/>
          <w:szCs w:val="28"/>
        </w:rPr>
        <w:t>:</w:t>
      </w:r>
    </w:p>
    <w:p w:rsidR="00E86FFE" w:rsidRPr="00C241C3" w:rsidRDefault="00E86FFE" w:rsidP="00E86F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41C3">
        <w:rPr>
          <w:sz w:val="28"/>
          <w:szCs w:val="28"/>
        </w:rPr>
        <w:t>соответствовать заявленной теме;</w:t>
      </w:r>
    </w:p>
    <w:p w:rsidR="00E86FFE" w:rsidRPr="00C241C3" w:rsidRDefault="00E86FFE" w:rsidP="00E86F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41C3">
        <w:rPr>
          <w:sz w:val="28"/>
          <w:szCs w:val="28"/>
        </w:rPr>
        <w:t>демонстрировать актуальность и значимость сюжета;</w:t>
      </w:r>
    </w:p>
    <w:p w:rsidR="00E86FFE" w:rsidRPr="00C241C3" w:rsidRDefault="00E86FFE" w:rsidP="00E86F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41C3">
        <w:rPr>
          <w:sz w:val="28"/>
          <w:szCs w:val="28"/>
        </w:rPr>
        <w:t>аргументировано и глубоко раскрывать тему;</w:t>
      </w:r>
    </w:p>
    <w:p w:rsidR="00E86FFE" w:rsidRPr="00C241C3" w:rsidRDefault="00E86FFE" w:rsidP="00E86F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241C3">
        <w:rPr>
          <w:sz w:val="28"/>
          <w:szCs w:val="28"/>
        </w:rPr>
        <w:t>отличаться выразительностью, точностью и доходчивостью изложения.</w:t>
      </w:r>
    </w:p>
    <w:p w:rsidR="00E86FFE" w:rsidRDefault="00E86FFE" w:rsidP="00E86FFE">
      <w:pPr>
        <w:jc w:val="both"/>
        <w:rPr>
          <w:sz w:val="28"/>
          <w:szCs w:val="28"/>
        </w:rPr>
      </w:pPr>
    </w:p>
    <w:p w:rsidR="00E86FFE" w:rsidRPr="007A276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A276E">
        <w:rPr>
          <w:sz w:val="28"/>
          <w:szCs w:val="28"/>
        </w:rPr>
        <w:t xml:space="preserve">На </w:t>
      </w:r>
      <w:r w:rsidRPr="007A276E">
        <w:rPr>
          <w:b/>
          <w:i/>
          <w:sz w:val="28"/>
          <w:szCs w:val="28"/>
        </w:rPr>
        <w:t>конкурс рекламных и PR-кампаний «Эффективная антинаркотическая кампани</w:t>
      </w:r>
      <w:r w:rsidRPr="007A276E">
        <w:rPr>
          <w:sz w:val="28"/>
          <w:szCs w:val="28"/>
        </w:rPr>
        <w:t xml:space="preserve">я» принимаются </w:t>
      </w:r>
      <w:r w:rsidR="0084070E" w:rsidRPr="007A276E">
        <w:rPr>
          <w:sz w:val="28"/>
          <w:szCs w:val="28"/>
        </w:rPr>
        <w:t>новаторские рекламные и PR-идеи, посвященные профилактике наркомании среди молодежи.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 w:rsidRPr="00CD6D26">
        <w:rPr>
          <w:sz w:val="28"/>
          <w:szCs w:val="28"/>
        </w:rPr>
        <w:t>4.5.1.</w:t>
      </w:r>
      <w:r>
        <w:rPr>
          <w:color w:val="283555"/>
          <w:sz w:val="28"/>
          <w:szCs w:val="28"/>
        </w:rPr>
        <w:t xml:space="preserve"> </w:t>
      </w:r>
      <w:r>
        <w:rPr>
          <w:sz w:val="28"/>
          <w:szCs w:val="28"/>
        </w:rPr>
        <w:t>Подведение итогов осуществляется с учетом следующих критериев оценки: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глубина разработки темы – </w:t>
      </w:r>
      <w:r>
        <w:rPr>
          <w:sz w:val="28"/>
          <w:szCs w:val="28"/>
        </w:rPr>
        <w:t>аргументированный, творческий подход автора;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эффективность воздействия – </w:t>
      </w:r>
      <w:r>
        <w:rPr>
          <w:sz w:val="28"/>
          <w:szCs w:val="28"/>
        </w:rPr>
        <w:t>работа стимулирует возникновение у людей образов, эмоций, вызывающих интерес и желание следовать им в своей жизни;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доступность – </w:t>
      </w:r>
      <w:r>
        <w:rPr>
          <w:sz w:val="28"/>
          <w:szCs w:val="28"/>
        </w:rPr>
        <w:t>насколько доступна для понимания и восприятия основная идея работы;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форма подачи – </w:t>
      </w:r>
      <w:r>
        <w:rPr>
          <w:sz w:val="28"/>
          <w:szCs w:val="28"/>
        </w:rPr>
        <w:t>оригинальность творческого решения, использование в работе новых и убедительных форм и методов работы;</w:t>
      </w:r>
    </w:p>
    <w:p w:rsidR="00E86FFE" w:rsidRPr="000C7856" w:rsidRDefault="00E86FFE" w:rsidP="00E86FFE">
      <w:pPr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использование технических средств – </w:t>
      </w:r>
      <w:r>
        <w:rPr>
          <w:sz w:val="28"/>
          <w:szCs w:val="28"/>
        </w:rPr>
        <w:t>оценивается профессиональный уровень исполнителя, владение графическими программами и пр.</w:t>
      </w:r>
    </w:p>
    <w:p w:rsidR="00E86FFE" w:rsidRPr="00587C2C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Проекты предоставляются на конкурс на бумажном </w:t>
      </w:r>
      <w:r w:rsidR="00354306">
        <w:rPr>
          <w:sz w:val="28"/>
          <w:szCs w:val="28"/>
        </w:rPr>
        <w:t xml:space="preserve">носителе </w:t>
      </w:r>
      <w:r>
        <w:rPr>
          <w:sz w:val="28"/>
          <w:szCs w:val="28"/>
        </w:rPr>
        <w:t xml:space="preserve">и </w:t>
      </w:r>
      <w:r w:rsidR="00354306">
        <w:rPr>
          <w:sz w:val="28"/>
          <w:szCs w:val="28"/>
        </w:rPr>
        <w:t xml:space="preserve">через сайт: </w:t>
      </w:r>
      <w:hyperlink r:id="rId11" w:history="1">
        <w:r w:rsidR="00354306" w:rsidRPr="00BD5D02">
          <w:rPr>
            <w:rStyle w:val="aa"/>
            <w:color w:val="auto"/>
            <w:sz w:val="28"/>
            <w:szCs w:val="28"/>
            <w:bdr w:val="none" w:sz="0" w:space="0" w:color="auto" w:frame="1"/>
          </w:rPr>
          <w:t>http://pr-style-bgu.3dn.ru/</w:t>
        </w:r>
      </w:hyperlink>
      <w:r w:rsidR="00354306">
        <w:rPr>
          <w:sz w:val="28"/>
          <w:szCs w:val="28"/>
        </w:rPr>
        <w:t xml:space="preserve"> в разде</w:t>
      </w:r>
      <w:r w:rsidR="00354306">
        <w:rPr>
          <w:sz w:val="28"/>
          <w:szCs w:val="28"/>
        </w:rPr>
        <w:t>ле «Бумеранг» после регистрации</w:t>
      </w:r>
      <w:r>
        <w:rPr>
          <w:sz w:val="28"/>
          <w:szCs w:val="28"/>
        </w:rPr>
        <w:t>.</w:t>
      </w:r>
    </w:p>
    <w:p w:rsidR="00E86FFE" w:rsidRPr="00511B12" w:rsidRDefault="00E86FFE" w:rsidP="00E86FFE">
      <w:pPr>
        <w:jc w:val="both"/>
        <w:rPr>
          <w:sz w:val="28"/>
          <w:szCs w:val="28"/>
        </w:rPr>
      </w:pP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 Информация об авторе включает:</w:t>
      </w:r>
    </w:p>
    <w:p w:rsidR="00E86FFE" w:rsidRDefault="00E86FFE" w:rsidP="00E86F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дату рождения;</w:t>
      </w:r>
    </w:p>
    <w:p w:rsidR="00E86FFE" w:rsidRDefault="00E86FFE" w:rsidP="00E86F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 учебы, курс, специальность; </w:t>
      </w:r>
    </w:p>
    <w:p w:rsidR="00E86FFE" w:rsidRDefault="00E86FFE" w:rsidP="00E86F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домашний адрес, телефон, </w:t>
      </w:r>
      <w:r>
        <w:rPr>
          <w:sz w:val="28"/>
          <w:szCs w:val="28"/>
          <w:lang w:val="en-US"/>
        </w:rPr>
        <w:t>e</w:t>
      </w:r>
      <w:r w:rsidRPr="00F873E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;</w:t>
      </w:r>
    </w:p>
    <w:p w:rsidR="00E86FFE" w:rsidRPr="00D812CF" w:rsidRDefault="00E86FFE" w:rsidP="00E86FF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заявленной номинации.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 Вскрытие конвертов</w:t>
      </w:r>
      <w:r w:rsidRPr="00FB43DE">
        <w:rPr>
          <w:sz w:val="28"/>
          <w:szCs w:val="28"/>
        </w:rPr>
        <w:t xml:space="preserve"> производится</w:t>
      </w:r>
      <w:r>
        <w:rPr>
          <w:sz w:val="28"/>
          <w:szCs w:val="28"/>
        </w:rPr>
        <w:t xml:space="preserve"> после определения победителей Конкурса</w:t>
      </w:r>
      <w:r w:rsidRPr="00FB43DE">
        <w:rPr>
          <w:sz w:val="28"/>
          <w:szCs w:val="28"/>
        </w:rPr>
        <w:t>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6F50DF">
        <w:rPr>
          <w:sz w:val="28"/>
          <w:szCs w:val="28"/>
        </w:rPr>
        <w:t>. Нарушения сроков и процедуры подачи проектов не допускаются.</w:t>
      </w:r>
    </w:p>
    <w:p w:rsidR="00CD6D26" w:rsidRDefault="00CD6D26" w:rsidP="00E86FFE">
      <w:pPr>
        <w:ind w:firstLine="720"/>
        <w:jc w:val="center"/>
        <w:rPr>
          <w:sz w:val="28"/>
          <w:szCs w:val="28"/>
        </w:rPr>
      </w:pPr>
    </w:p>
    <w:p w:rsidR="00E86FFE" w:rsidRDefault="00E86FFE" w:rsidP="00E86FF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0C7856">
        <w:rPr>
          <w:sz w:val="28"/>
          <w:szCs w:val="28"/>
        </w:rPr>
        <w:t xml:space="preserve">. </w:t>
      </w:r>
      <w:r>
        <w:rPr>
          <w:sz w:val="28"/>
          <w:szCs w:val="28"/>
        </w:rPr>
        <w:t>Жюри Конкурса</w:t>
      </w:r>
    </w:p>
    <w:p w:rsidR="00E86FFE" w:rsidRPr="00B839B4" w:rsidRDefault="00E86FFE" w:rsidP="00E86FFE">
      <w:pPr>
        <w:tabs>
          <w:tab w:val="left" w:pos="0"/>
        </w:tabs>
        <w:ind w:firstLine="72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5</w:t>
      </w:r>
      <w:r w:rsidRPr="00B839B4">
        <w:rPr>
          <w:sz w:val="28"/>
          <w:szCs w:val="28"/>
        </w:rPr>
        <w:t xml:space="preserve">.1. </w:t>
      </w:r>
      <w:r>
        <w:rPr>
          <w:bCs/>
          <w:iCs/>
          <w:sz w:val="28"/>
          <w:szCs w:val="28"/>
        </w:rPr>
        <w:t>Жюри</w:t>
      </w:r>
      <w:r w:rsidRPr="00B839B4">
        <w:rPr>
          <w:bCs/>
          <w:iCs/>
          <w:sz w:val="28"/>
          <w:szCs w:val="28"/>
        </w:rPr>
        <w:t xml:space="preserve"> создается </w:t>
      </w:r>
      <w:r>
        <w:rPr>
          <w:bCs/>
          <w:iCs/>
          <w:sz w:val="28"/>
          <w:szCs w:val="28"/>
        </w:rPr>
        <w:t>с целью оценки поступивших на Конкурс проектов и определяет</w:t>
      </w:r>
      <w:r w:rsidRPr="00B839B4">
        <w:rPr>
          <w:bCs/>
          <w:iCs/>
          <w:sz w:val="28"/>
          <w:szCs w:val="28"/>
        </w:rPr>
        <w:t xml:space="preserve"> финалистов по разработанным критериям оцен</w:t>
      </w:r>
      <w:r>
        <w:rPr>
          <w:bCs/>
          <w:iCs/>
          <w:sz w:val="28"/>
          <w:szCs w:val="28"/>
        </w:rPr>
        <w:t>ки.</w:t>
      </w:r>
    </w:p>
    <w:p w:rsidR="00E86FFE" w:rsidRPr="00B839B4" w:rsidRDefault="00E86FFE" w:rsidP="00E86FFE">
      <w:pPr>
        <w:tabs>
          <w:tab w:val="left" w:pos="0"/>
        </w:tabs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5.2</w:t>
      </w:r>
      <w:r w:rsidRPr="00B839B4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Жюри</w:t>
      </w:r>
      <w:r w:rsidRPr="00B839B4">
        <w:rPr>
          <w:bCs/>
          <w:iCs/>
          <w:sz w:val="28"/>
          <w:szCs w:val="28"/>
        </w:rPr>
        <w:t xml:space="preserve"> создается из </w:t>
      </w:r>
      <w:r>
        <w:rPr>
          <w:bCs/>
          <w:iCs/>
          <w:sz w:val="28"/>
          <w:szCs w:val="28"/>
        </w:rPr>
        <w:t>специалистов</w:t>
      </w:r>
      <w:r w:rsidRPr="00B839B4">
        <w:rPr>
          <w:bCs/>
          <w:iCs/>
          <w:sz w:val="28"/>
          <w:szCs w:val="28"/>
        </w:rPr>
        <w:t xml:space="preserve"> в предметной облас</w:t>
      </w:r>
      <w:r>
        <w:rPr>
          <w:bCs/>
          <w:iCs/>
          <w:sz w:val="28"/>
          <w:szCs w:val="28"/>
        </w:rPr>
        <w:t>ти Конкурса</w:t>
      </w:r>
      <w:r w:rsidRPr="00B839B4">
        <w:rPr>
          <w:bCs/>
          <w:iCs/>
          <w:sz w:val="28"/>
          <w:szCs w:val="28"/>
        </w:rPr>
        <w:t xml:space="preserve"> с при</w:t>
      </w:r>
      <w:r>
        <w:rPr>
          <w:bCs/>
          <w:iCs/>
          <w:sz w:val="28"/>
          <w:szCs w:val="28"/>
        </w:rPr>
        <w:t>влечением представителей</w:t>
      </w:r>
      <w:r w:rsidRPr="0099459F">
        <w:rPr>
          <w:sz w:val="28"/>
          <w:szCs w:val="28"/>
        </w:rPr>
        <w:t xml:space="preserve"> </w:t>
      </w:r>
      <w:r>
        <w:rPr>
          <w:sz w:val="28"/>
          <w:szCs w:val="28"/>
        </w:rPr>
        <w:t>художников-дизайнеров, специалистов по рекламе, журналистов, психологов, фотографов</w:t>
      </w:r>
      <w:r w:rsidRPr="00B839B4">
        <w:rPr>
          <w:bCs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течение 5</w:t>
      </w:r>
      <w:r w:rsidRPr="00B839B4">
        <w:rPr>
          <w:b/>
          <w:i/>
          <w:sz w:val="28"/>
          <w:szCs w:val="28"/>
        </w:rPr>
        <w:t xml:space="preserve"> дней после окончания приема проектов на конкурс</w:t>
      </w:r>
      <w:r w:rsidRPr="00B839B4">
        <w:rPr>
          <w:bCs/>
          <w:iCs/>
          <w:sz w:val="28"/>
          <w:szCs w:val="28"/>
        </w:rPr>
        <w:t xml:space="preserve"> (т.е. до </w:t>
      </w:r>
      <w:r>
        <w:rPr>
          <w:b/>
          <w:i/>
          <w:iCs/>
          <w:sz w:val="28"/>
          <w:szCs w:val="28"/>
        </w:rPr>
        <w:t xml:space="preserve">20 </w:t>
      </w:r>
      <w:r w:rsidR="007A276E">
        <w:rPr>
          <w:b/>
          <w:i/>
          <w:iCs/>
          <w:sz w:val="28"/>
          <w:szCs w:val="28"/>
        </w:rPr>
        <w:t>декаб</w:t>
      </w:r>
      <w:r>
        <w:rPr>
          <w:b/>
          <w:i/>
          <w:iCs/>
          <w:sz w:val="28"/>
          <w:szCs w:val="28"/>
        </w:rPr>
        <w:t>ря 2016</w:t>
      </w:r>
      <w:r w:rsidRPr="00045FA0">
        <w:rPr>
          <w:b/>
          <w:i/>
          <w:iCs/>
          <w:sz w:val="28"/>
          <w:szCs w:val="28"/>
        </w:rPr>
        <w:t xml:space="preserve"> года</w:t>
      </w:r>
      <w:r w:rsidRPr="00B839B4">
        <w:rPr>
          <w:bCs/>
          <w:iCs/>
          <w:sz w:val="28"/>
          <w:szCs w:val="28"/>
        </w:rPr>
        <w:t xml:space="preserve">). </w:t>
      </w:r>
    </w:p>
    <w:p w:rsidR="007A276E" w:rsidRDefault="007A276E" w:rsidP="00E86FFE">
      <w:pPr>
        <w:ind w:firstLine="720"/>
        <w:jc w:val="center"/>
        <w:rPr>
          <w:sz w:val="28"/>
          <w:szCs w:val="28"/>
        </w:rPr>
      </w:pPr>
    </w:p>
    <w:p w:rsidR="00E86FFE" w:rsidRDefault="00E86FFE" w:rsidP="00E86FFE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r w:rsidRPr="000C7856">
        <w:rPr>
          <w:sz w:val="28"/>
          <w:szCs w:val="28"/>
        </w:rPr>
        <w:t>Прием заявок на участие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Учреждаются следующие премии победителям Конкурса по каждой номинации: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DA1">
        <w:rPr>
          <w:i/>
          <w:sz w:val="28"/>
          <w:szCs w:val="28"/>
        </w:rPr>
        <w:t>1-ое место</w:t>
      </w:r>
      <w:r>
        <w:rPr>
          <w:sz w:val="28"/>
          <w:szCs w:val="28"/>
        </w:rPr>
        <w:t xml:space="preserve"> – диплом;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DA1">
        <w:rPr>
          <w:i/>
          <w:sz w:val="28"/>
          <w:szCs w:val="28"/>
        </w:rPr>
        <w:t>2-ое место</w:t>
      </w:r>
      <w:r>
        <w:rPr>
          <w:sz w:val="28"/>
          <w:szCs w:val="28"/>
        </w:rPr>
        <w:t xml:space="preserve"> – диплом;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DA1">
        <w:rPr>
          <w:i/>
          <w:sz w:val="28"/>
          <w:szCs w:val="28"/>
        </w:rPr>
        <w:t>3-е место</w:t>
      </w:r>
      <w:r>
        <w:rPr>
          <w:sz w:val="28"/>
          <w:szCs w:val="28"/>
        </w:rPr>
        <w:t xml:space="preserve"> – диплом;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специальные при</w:t>
      </w:r>
      <w:r w:rsidRPr="00754663">
        <w:rPr>
          <w:i/>
          <w:sz w:val="28"/>
          <w:szCs w:val="28"/>
        </w:rPr>
        <w:t>зы</w:t>
      </w:r>
      <w:r>
        <w:rPr>
          <w:sz w:val="28"/>
          <w:szCs w:val="28"/>
        </w:rPr>
        <w:t xml:space="preserve"> от организаторов и гостей Конкурса.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Все участники Конкурса награждаются грамотами за участие.</w:t>
      </w:r>
    </w:p>
    <w:p w:rsidR="00E86FFE" w:rsidRDefault="00E86FFE" w:rsidP="00E86F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Все присланные на Конкурс материалы не возвращаются и не рецензируются. Права авторов соблюдаются в соответствии с действующим законодательством. </w:t>
      </w:r>
    </w:p>
    <w:p w:rsidR="004D22C4" w:rsidRDefault="004D22C4" w:rsidP="00E86FFE">
      <w:pPr>
        <w:ind w:firstLine="720"/>
        <w:jc w:val="both"/>
        <w:rPr>
          <w:sz w:val="28"/>
          <w:szCs w:val="28"/>
        </w:rPr>
      </w:pPr>
    </w:p>
    <w:p w:rsidR="004D22C4" w:rsidRDefault="004D22C4" w:rsidP="004D22C4">
      <w:pPr>
        <w:jc w:val="both"/>
        <w:rPr>
          <w:sz w:val="28"/>
          <w:szCs w:val="28"/>
        </w:rPr>
      </w:pPr>
    </w:p>
    <w:p w:rsidR="004D22C4" w:rsidRDefault="004D22C4" w:rsidP="004D22C4">
      <w:pPr>
        <w:jc w:val="both"/>
        <w:rPr>
          <w:sz w:val="28"/>
          <w:szCs w:val="28"/>
        </w:rPr>
      </w:pPr>
    </w:p>
    <w:p w:rsidR="004D22C4" w:rsidRDefault="004D22C4" w:rsidP="004D22C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Подготовил:</w:t>
      </w:r>
    </w:p>
    <w:p w:rsidR="004D22C4" w:rsidRDefault="004D22C4" w:rsidP="004D22C4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 кафедры русской, зарубежной</w:t>
      </w:r>
    </w:p>
    <w:p w:rsidR="004D22C4" w:rsidRDefault="004D22C4" w:rsidP="004D22C4">
      <w:pPr>
        <w:jc w:val="both"/>
        <w:rPr>
          <w:sz w:val="28"/>
          <w:szCs w:val="28"/>
        </w:rPr>
      </w:pPr>
      <w:r>
        <w:rPr>
          <w:sz w:val="28"/>
          <w:szCs w:val="28"/>
        </w:rPr>
        <w:t>литературы и массовых коммуникаций                                        Е.Н. Якубенко</w:t>
      </w:r>
    </w:p>
    <w:p w:rsidR="00354306" w:rsidRDefault="00354306" w:rsidP="004D22C4">
      <w:pPr>
        <w:jc w:val="both"/>
        <w:rPr>
          <w:sz w:val="28"/>
          <w:szCs w:val="28"/>
        </w:rPr>
      </w:pPr>
    </w:p>
    <w:p w:rsidR="00354306" w:rsidRDefault="003543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51BE" w:rsidRDefault="00EA51BE" w:rsidP="00EA51B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bookmarkStart w:id="0" w:name="_GoBack"/>
      <w:bookmarkEnd w:id="0"/>
    </w:p>
    <w:p w:rsidR="00EA51BE" w:rsidRDefault="00EA51BE" w:rsidP="00354306">
      <w:pPr>
        <w:jc w:val="center"/>
        <w:rPr>
          <w:b/>
          <w:sz w:val="28"/>
          <w:szCs w:val="28"/>
        </w:rPr>
      </w:pPr>
    </w:p>
    <w:p w:rsidR="00354306" w:rsidRPr="00354306" w:rsidRDefault="00354306" w:rsidP="00354306">
      <w:pPr>
        <w:jc w:val="center"/>
        <w:rPr>
          <w:b/>
          <w:sz w:val="28"/>
          <w:szCs w:val="28"/>
        </w:rPr>
      </w:pPr>
      <w:r w:rsidRPr="00354306">
        <w:rPr>
          <w:b/>
          <w:sz w:val="28"/>
          <w:szCs w:val="28"/>
        </w:rPr>
        <w:t>ПРОГРАММА тренингов и мастер-класса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6095"/>
      </w:tblGrid>
      <w:tr w:rsidR="00EA51BE" w:rsidTr="00EA51BE">
        <w:tc>
          <w:tcPr>
            <w:tcW w:w="1809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6095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тренингов/мастер-класса</w:t>
            </w:r>
          </w:p>
        </w:tc>
      </w:tr>
      <w:tr w:rsidR="00EA51BE" w:rsidTr="00EA51BE">
        <w:tc>
          <w:tcPr>
            <w:tcW w:w="1809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</w:t>
            </w:r>
          </w:p>
        </w:tc>
        <w:tc>
          <w:tcPr>
            <w:tcW w:w="1418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6095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«Социально опасные заболевания»</w:t>
            </w:r>
          </w:p>
        </w:tc>
      </w:tr>
      <w:tr w:rsidR="00EA51BE" w:rsidTr="00EA51BE">
        <w:tc>
          <w:tcPr>
            <w:tcW w:w="1809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</w:t>
            </w:r>
          </w:p>
        </w:tc>
        <w:tc>
          <w:tcPr>
            <w:tcW w:w="1418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«Деструктивные зависимости»</w:t>
            </w:r>
          </w:p>
        </w:tc>
      </w:tr>
      <w:tr w:rsidR="00EA51BE" w:rsidTr="00EA51BE">
        <w:tc>
          <w:tcPr>
            <w:tcW w:w="1809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</w:t>
            </w:r>
          </w:p>
        </w:tc>
        <w:tc>
          <w:tcPr>
            <w:tcW w:w="1418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6095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 «Духовно-нравственные ценности»</w:t>
            </w:r>
          </w:p>
        </w:tc>
      </w:tr>
      <w:tr w:rsidR="00EA51BE" w:rsidTr="00EA51BE">
        <w:tc>
          <w:tcPr>
            <w:tcW w:w="1809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  <w:tc>
          <w:tcPr>
            <w:tcW w:w="1418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6095" w:type="dxa"/>
          </w:tcPr>
          <w:p w:rsidR="00EA51BE" w:rsidRDefault="00EA51BE" w:rsidP="003543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фотографии</w:t>
            </w:r>
          </w:p>
        </w:tc>
      </w:tr>
    </w:tbl>
    <w:p w:rsidR="00EA51BE" w:rsidRDefault="00EA51BE" w:rsidP="00EA51BE">
      <w:pPr>
        <w:jc w:val="both"/>
        <w:rPr>
          <w:sz w:val="28"/>
          <w:szCs w:val="28"/>
        </w:rPr>
      </w:pPr>
    </w:p>
    <w:sectPr w:rsidR="00EA51BE" w:rsidSect="00B075D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E21" w:rsidRDefault="00A36E21" w:rsidP="00CE4922">
      <w:r>
        <w:separator/>
      </w:r>
    </w:p>
  </w:endnote>
  <w:endnote w:type="continuationSeparator" w:id="0">
    <w:p w:rsidR="00A36E21" w:rsidRDefault="00A36E21" w:rsidP="00CE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22" w:rsidRDefault="00CE49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85025"/>
      <w:docPartObj>
        <w:docPartGallery w:val="Page Numbers (Bottom of Page)"/>
        <w:docPartUnique/>
      </w:docPartObj>
    </w:sdtPr>
    <w:sdtEndPr/>
    <w:sdtContent>
      <w:p w:rsidR="00CE4922" w:rsidRDefault="00EA51B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E4922" w:rsidRDefault="00CE49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22" w:rsidRDefault="00CE49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E21" w:rsidRDefault="00A36E21" w:rsidP="00CE4922">
      <w:r>
        <w:separator/>
      </w:r>
    </w:p>
  </w:footnote>
  <w:footnote w:type="continuationSeparator" w:id="0">
    <w:p w:rsidR="00A36E21" w:rsidRDefault="00A36E21" w:rsidP="00CE4922">
      <w:r>
        <w:continuationSeparator/>
      </w:r>
    </w:p>
  </w:footnote>
  <w:footnote w:id="1">
    <w:p w:rsidR="00354306" w:rsidRDefault="00354306">
      <w:pPr>
        <w:pStyle w:val="ad"/>
      </w:pPr>
      <w:r>
        <w:rPr>
          <w:rStyle w:val="af"/>
        </w:rPr>
        <w:footnoteRef/>
      </w:r>
      <w:r>
        <w:t xml:space="preserve"> Участники, проживающие в г. Брянске.</w:t>
      </w:r>
    </w:p>
  </w:footnote>
  <w:footnote w:id="2">
    <w:p w:rsidR="00354306" w:rsidRDefault="00354306">
      <w:pPr>
        <w:pStyle w:val="ad"/>
      </w:pPr>
      <w:r>
        <w:rPr>
          <w:rStyle w:val="af"/>
        </w:rPr>
        <w:footnoteRef/>
      </w:r>
      <w:r>
        <w:t xml:space="preserve"> Участники, проживающие в г. Брянске.</w:t>
      </w:r>
    </w:p>
  </w:footnote>
  <w:footnote w:id="3">
    <w:p w:rsidR="00354306" w:rsidRDefault="00354306">
      <w:pPr>
        <w:pStyle w:val="ad"/>
      </w:pPr>
      <w:r>
        <w:rPr>
          <w:rStyle w:val="af"/>
        </w:rPr>
        <w:footnoteRef/>
      </w:r>
      <w:r>
        <w:t xml:space="preserve"> Участники, проживающие в г. Брянске.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22" w:rsidRDefault="00CE49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22" w:rsidRDefault="00CE49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922" w:rsidRDefault="00CE49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3005"/>
    <w:multiLevelType w:val="hybridMultilevel"/>
    <w:tmpl w:val="EAB8476A"/>
    <w:lvl w:ilvl="0" w:tplc="09A08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92BD56">
      <w:numFmt w:val="none"/>
      <w:lvlText w:val=""/>
      <w:lvlJc w:val="left"/>
      <w:pPr>
        <w:tabs>
          <w:tab w:val="num" w:pos="360"/>
        </w:tabs>
      </w:pPr>
    </w:lvl>
    <w:lvl w:ilvl="2" w:tplc="01207E4C">
      <w:numFmt w:val="none"/>
      <w:lvlText w:val=""/>
      <w:lvlJc w:val="left"/>
      <w:pPr>
        <w:tabs>
          <w:tab w:val="num" w:pos="360"/>
        </w:tabs>
      </w:pPr>
    </w:lvl>
    <w:lvl w:ilvl="3" w:tplc="C3C2A512">
      <w:numFmt w:val="none"/>
      <w:lvlText w:val=""/>
      <w:lvlJc w:val="left"/>
      <w:pPr>
        <w:tabs>
          <w:tab w:val="num" w:pos="360"/>
        </w:tabs>
      </w:pPr>
    </w:lvl>
    <w:lvl w:ilvl="4" w:tplc="17AC9B82">
      <w:numFmt w:val="none"/>
      <w:lvlText w:val=""/>
      <w:lvlJc w:val="left"/>
      <w:pPr>
        <w:tabs>
          <w:tab w:val="num" w:pos="360"/>
        </w:tabs>
      </w:pPr>
    </w:lvl>
    <w:lvl w:ilvl="5" w:tplc="516CF790">
      <w:numFmt w:val="none"/>
      <w:lvlText w:val=""/>
      <w:lvlJc w:val="left"/>
      <w:pPr>
        <w:tabs>
          <w:tab w:val="num" w:pos="360"/>
        </w:tabs>
      </w:pPr>
    </w:lvl>
    <w:lvl w:ilvl="6" w:tplc="D76AB238">
      <w:numFmt w:val="none"/>
      <w:lvlText w:val=""/>
      <w:lvlJc w:val="left"/>
      <w:pPr>
        <w:tabs>
          <w:tab w:val="num" w:pos="360"/>
        </w:tabs>
      </w:pPr>
    </w:lvl>
    <w:lvl w:ilvl="7" w:tplc="BEA2ED26">
      <w:numFmt w:val="none"/>
      <w:lvlText w:val=""/>
      <w:lvlJc w:val="left"/>
      <w:pPr>
        <w:tabs>
          <w:tab w:val="num" w:pos="360"/>
        </w:tabs>
      </w:pPr>
    </w:lvl>
    <w:lvl w:ilvl="8" w:tplc="59ACB44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5A830D3B"/>
    <w:multiLevelType w:val="multilevel"/>
    <w:tmpl w:val="80EC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FFE"/>
    <w:rsid w:val="000C3CE8"/>
    <w:rsid w:val="0012685A"/>
    <w:rsid w:val="002C119A"/>
    <w:rsid w:val="002E77A5"/>
    <w:rsid w:val="00350F31"/>
    <w:rsid w:val="00354306"/>
    <w:rsid w:val="003C4531"/>
    <w:rsid w:val="004D01DB"/>
    <w:rsid w:val="004D22C4"/>
    <w:rsid w:val="0057057B"/>
    <w:rsid w:val="00735547"/>
    <w:rsid w:val="007A276E"/>
    <w:rsid w:val="0084070E"/>
    <w:rsid w:val="008837AB"/>
    <w:rsid w:val="008D4FC5"/>
    <w:rsid w:val="00A01FFD"/>
    <w:rsid w:val="00A36E21"/>
    <w:rsid w:val="00B075D5"/>
    <w:rsid w:val="00BD5D02"/>
    <w:rsid w:val="00CD6D26"/>
    <w:rsid w:val="00CE4922"/>
    <w:rsid w:val="00E86FFE"/>
    <w:rsid w:val="00EA51BE"/>
    <w:rsid w:val="00F1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86FFE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E86FFE"/>
    <w:pPr>
      <w:ind w:left="284" w:hanging="284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86F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49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49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49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49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BD5D0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543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430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354306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54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54306"/>
    <w:rPr>
      <w:vertAlign w:val="superscript"/>
    </w:rPr>
  </w:style>
  <w:style w:type="table" w:styleId="af0">
    <w:name w:val="Table Grid"/>
    <w:basedOn w:val="a1"/>
    <w:uiPriority w:val="59"/>
    <w:rsid w:val="00354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-style-bgu.3dn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pr-style-bgu.3dn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pr-style-bgu.3dn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CF9F-ED66-459B-967E-C2FD3E9CE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2016-10-28T07:03:00Z</cp:lastPrinted>
  <dcterms:created xsi:type="dcterms:W3CDTF">2016-10-28T05:56:00Z</dcterms:created>
  <dcterms:modified xsi:type="dcterms:W3CDTF">2016-10-28T07:03:00Z</dcterms:modified>
</cp:coreProperties>
</file>