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89386" w14:textId="77777777" w:rsidR="00E56304" w:rsidRPr="002B7759" w:rsidRDefault="00E56304" w:rsidP="002B7759">
      <w:pPr>
        <w:pStyle w:val="11"/>
        <w:widowControl w:val="0"/>
        <w:spacing w:line="216" w:lineRule="auto"/>
        <w:ind w:left="0" w:right="-113" w:firstLine="0"/>
        <w:rPr>
          <w:b/>
          <w:sz w:val="24"/>
          <w:szCs w:val="24"/>
          <w:lang w:val="ru-RU"/>
        </w:rPr>
      </w:pPr>
      <w:r w:rsidRPr="002B7759">
        <w:rPr>
          <w:b/>
          <w:sz w:val="24"/>
          <w:szCs w:val="24"/>
          <w:lang w:val="ru-RU"/>
        </w:rPr>
        <w:t xml:space="preserve">БРЯНСКИЙ ГОСУДАРСТВЕННЫЙ УНИВЕРСИТЕТ ИМЕНИ АКАДЕМИКА </w:t>
      </w:r>
    </w:p>
    <w:p w14:paraId="3D305B5D" w14:textId="77777777" w:rsidR="00E56304" w:rsidRPr="002B7759" w:rsidRDefault="00E56304" w:rsidP="002B7759">
      <w:pPr>
        <w:pStyle w:val="11"/>
        <w:widowControl w:val="0"/>
        <w:spacing w:line="216" w:lineRule="auto"/>
        <w:ind w:left="0" w:right="-113" w:firstLine="0"/>
        <w:rPr>
          <w:b/>
          <w:sz w:val="24"/>
          <w:szCs w:val="24"/>
          <w:lang w:val="ru-RU"/>
        </w:rPr>
      </w:pPr>
      <w:r w:rsidRPr="002B7759">
        <w:rPr>
          <w:b/>
          <w:sz w:val="24"/>
          <w:szCs w:val="24"/>
          <w:lang w:val="ru-RU"/>
        </w:rPr>
        <w:t>И.Г. ПЕТРОВСКОГО</w:t>
      </w:r>
    </w:p>
    <w:p w14:paraId="032DD6FB" w14:textId="77777777" w:rsidR="00E56304" w:rsidRPr="002B7759" w:rsidRDefault="00E56304" w:rsidP="002B7759">
      <w:pPr>
        <w:pStyle w:val="11"/>
        <w:widowControl w:val="0"/>
        <w:spacing w:line="216" w:lineRule="auto"/>
        <w:ind w:left="0" w:right="-113" w:firstLine="0"/>
        <w:rPr>
          <w:sz w:val="24"/>
          <w:szCs w:val="24"/>
          <w:lang w:val="ru-RU"/>
        </w:rPr>
      </w:pPr>
      <w:r w:rsidRPr="002B7759">
        <w:rPr>
          <w:sz w:val="24"/>
          <w:szCs w:val="24"/>
          <w:lang w:val="ru-RU"/>
        </w:rPr>
        <w:t>Институт экономики, истории и права</w:t>
      </w:r>
    </w:p>
    <w:p w14:paraId="109D06A5" w14:textId="77777777" w:rsidR="00E56304" w:rsidRPr="002B7759" w:rsidRDefault="00E56304" w:rsidP="002B7759">
      <w:pPr>
        <w:pStyle w:val="11"/>
        <w:widowControl w:val="0"/>
        <w:spacing w:line="216" w:lineRule="auto"/>
        <w:ind w:left="0" w:right="-113" w:firstLine="0"/>
        <w:rPr>
          <w:sz w:val="24"/>
          <w:szCs w:val="24"/>
          <w:lang w:val="ru-RU"/>
        </w:rPr>
      </w:pPr>
      <w:r w:rsidRPr="002B7759">
        <w:rPr>
          <w:sz w:val="24"/>
          <w:szCs w:val="24"/>
          <w:lang w:val="ru-RU"/>
        </w:rPr>
        <w:t>Финансово-экономический факультет</w:t>
      </w:r>
    </w:p>
    <w:p w14:paraId="7314A8E7" w14:textId="77777777" w:rsidR="00E56304" w:rsidRPr="002B7759" w:rsidRDefault="00E56304" w:rsidP="002B7759">
      <w:pPr>
        <w:pStyle w:val="11"/>
        <w:widowControl w:val="0"/>
        <w:spacing w:line="216" w:lineRule="auto"/>
        <w:ind w:left="0" w:right="-113" w:firstLine="0"/>
        <w:rPr>
          <w:sz w:val="24"/>
          <w:szCs w:val="24"/>
          <w:lang w:val="ru-RU"/>
        </w:rPr>
      </w:pPr>
      <w:r w:rsidRPr="002B7759">
        <w:rPr>
          <w:sz w:val="24"/>
          <w:szCs w:val="24"/>
          <w:lang w:val="ru-RU"/>
        </w:rPr>
        <w:t>Кафедра финансов и статистики</w:t>
      </w:r>
    </w:p>
    <w:p w14:paraId="7AA0A944" w14:textId="77777777" w:rsidR="00E56304" w:rsidRPr="002B7759" w:rsidRDefault="00E56304" w:rsidP="002B7759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A7F95" w14:textId="77777777" w:rsidR="009C2142" w:rsidRPr="002B7759" w:rsidRDefault="009C2142" w:rsidP="002B7759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759">
        <w:rPr>
          <w:rFonts w:ascii="Times New Roman" w:hAnsi="Times New Roman" w:cs="Times New Roman"/>
          <w:b/>
          <w:bCs/>
          <w:sz w:val="24"/>
          <w:szCs w:val="24"/>
        </w:rPr>
        <w:t xml:space="preserve">ОТДЕЛЕНИЕ ПО БРЯНСКОЙ ОБЛАСТИ ГЛАВНОГО УПРАВЛЕНИЯ БАНКА РОССИИ </w:t>
      </w:r>
    </w:p>
    <w:p w14:paraId="5C4D1D91" w14:textId="77777777" w:rsidR="009C2142" w:rsidRPr="002B7759" w:rsidRDefault="009C2142" w:rsidP="002B775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759">
        <w:rPr>
          <w:rFonts w:ascii="Times New Roman" w:hAnsi="Times New Roman" w:cs="Times New Roman"/>
          <w:b/>
          <w:bCs/>
          <w:sz w:val="24"/>
          <w:szCs w:val="24"/>
        </w:rPr>
        <w:t>ПО ЦЕНТРАЛЬНОМУ ФЕДЕРАЛЬНОМУ ОКРУГУ</w:t>
      </w:r>
    </w:p>
    <w:p w14:paraId="1574247D" w14:textId="35462B2E" w:rsidR="008C59A4" w:rsidRPr="002B7759" w:rsidRDefault="008C59A4" w:rsidP="002B7759">
      <w:pPr>
        <w:pStyle w:val="11"/>
        <w:widowControl w:val="0"/>
        <w:spacing w:line="216" w:lineRule="auto"/>
        <w:ind w:left="0" w:right="-113" w:firstLine="0"/>
        <w:rPr>
          <w:b/>
          <w:sz w:val="16"/>
          <w:szCs w:val="16"/>
          <w:lang w:val="ru-RU"/>
        </w:rPr>
      </w:pPr>
    </w:p>
    <w:p w14:paraId="44C22502" w14:textId="77777777" w:rsidR="002B7759" w:rsidRDefault="002B7759" w:rsidP="002B7759">
      <w:pPr>
        <w:pStyle w:val="11"/>
        <w:widowControl w:val="0"/>
        <w:spacing w:line="216" w:lineRule="auto"/>
        <w:ind w:left="0" w:right="-113" w:firstLine="0"/>
        <w:rPr>
          <w:b/>
          <w:sz w:val="24"/>
          <w:szCs w:val="24"/>
          <w:lang w:val="ru-RU"/>
        </w:rPr>
      </w:pPr>
      <w:bookmarkStart w:id="0" w:name="_Hlk151745420"/>
      <w:r w:rsidRPr="002B7759">
        <w:rPr>
          <w:b/>
          <w:sz w:val="24"/>
          <w:szCs w:val="24"/>
          <w:lang w:val="ru-RU"/>
        </w:rPr>
        <w:t xml:space="preserve">БРЯНСКОЕ ОТДЕЛЕНИЕ </w:t>
      </w:r>
    </w:p>
    <w:p w14:paraId="5FF363D8" w14:textId="31592A8D" w:rsidR="002B7759" w:rsidRPr="002B7759" w:rsidRDefault="002B7759" w:rsidP="002B7759">
      <w:pPr>
        <w:pStyle w:val="11"/>
        <w:widowControl w:val="0"/>
        <w:spacing w:line="216" w:lineRule="auto"/>
        <w:ind w:left="0" w:right="-113" w:firstLine="0"/>
        <w:rPr>
          <w:b/>
          <w:sz w:val="24"/>
          <w:szCs w:val="24"/>
          <w:lang w:val="ru-RU"/>
        </w:rPr>
      </w:pPr>
      <w:r w:rsidRPr="002B7759">
        <w:rPr>
          <w:b/>
          <w:sz w:val="24"/>
          <w:szCs w:val="24"/>
          <w:lang w:val="ru-RU"/>
        </w:rPr>
        <w:t>ПАО СБЕРБАНК</w:t>
      </w:r>
    </w:p>
    <w:bookmarkEnd w:id="0"/>
    <w:p w14:paraId="12927190" w14:textId="77777777" w:rsidR="00207178" w:rsidRDefault="002559D8" w:rsidP="00207178">
      <w:pPr>
        <w:pStyle w:val="11"/>
        <w:widowControl w:val="0"/>
        <w:spacing w:before="120"/>
        <w:ind w:left="0" w:right="-113" w:firstLine="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 wp14:anchorId="1D11D314" wp14:editId="4FDB56BE">
            <wp:extent cx="2854657" cy="1912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U_Brjansk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6000" contras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993" cy="191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B5B4F" w14:textId="77777777" w:rsidR="00207178" w:rsidRDefault="00207178" w:rsidP="00207178">
      <w:pPr>
        <w:pStyle w:val="11"/>
        <w:widowControl w:val="0"/>
        <w:ind w:left="0" w:right="-113" w:firstLine="0"/>
        <w:rPr>
          <w:sz w:val="24"/>
          <w:szCs w:val="24"/>
          <w:lang w:val="ru-RU"/>
        </w:rPr>
      </w:pPr>
    </w:p>
    <w:p w14:paraId="0F8AAFCE" w14:textId="21A78684" w:rsidR="00207178" w:rsidRPr="006C37C3" w:rsidRDefault="007B6B7A" w:rsidP="00207178">
      <w:pPr>
        <w:pStyle w:val="11"/>
        <w:widowControl w:val="0"/>
        <w:ind w:left="0" w:right="-113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</w:t>
      </w:r>
      <w:r w:rsidR="006B1B9A" w:rsidRPr="00B51456">
        <w:rPr>
          <w:b/>
          <w:sz w:val="24"/>
          <w:szCs w:val="24"/>
          <w:lang w:val="ru-RU"/>
        </w:rPr>
        <w:t xml:space="preserve"> </w:t>
      </w:r>
      <w:r w:rsidR="00333FB7">
        <w:rPr>
          <w:b/>
          <w:sz w:val="24"/>
          <w:szCs w:val="24"/>
          <w:lang w:val="ru-RU"/>
        </w:rPr>
        <w:t>ВСЕРОССИЙСКАЯ</w:t>
      </w:r>
    </w:p>
    <w:p w14:paraId="56873DF6" w14:textId="77777777" w:rsidR="00DD1E74" w:rsidRPr="00DD1E74" w:rsidRDefault="00DD1E74" w:rsidP="00207178">
      <w:pPr>
        <w:pStyle w:val="11"/>
        <w:widowControl w:val="0"/>
        <w:ind w:left="0" w:right="-113" w:firstLine="0"/>
        <w:rPr>
          <w:rStyle w:val="2"/>
          <w:b/>
        </w:rPr>
      </w:pPr>
      <w:r w:rsidRPr="00DD1E74">
        <w:rPr>
          <w:rStyle w:val="2"/>
          <w:b/>
        </w:rPr>
        <w:t xml:space="preserve">НАУЧНО-ПРАКТИЧЕСКАЯ </w:t>
      </w:r>
    </w:p>
    <w:p w14:paraId="1D60F530" w14:textId="6C14CA0F" w:rsidR="00DD1E74" w:rsidRPr="00F93CEA" w:rsidRDefault="00DD1E74" w:rsidP="00207178">
      <w:pPr>
        <w:pStyle w:val="11"/>
        <w:widowControl w:val="0"/>
        <w:ind w:left="0" w:right="-113" w:firstLine="0"/>
        <w:rPr>
          <w:sz w:val="24"/>
          <w:szCs w:val="24"/>
          <w:lang w:val="ru-RU"/>
        </w:rPr>
      </w:pPr>
      <w:r w:rsidRPr="00DD1E74">
        <w:rPr>
          <w:rStyle w:val="2"/>
          <w:b/>
        </w:rPr>
        <w:t>КОНФЕРЕНЦИЯ</w:t>
      </w:r>
      <w:r w:rsidR="00333FB7">
        <w:rPr>
          <w:rStyle w:val="2"/>
          <w:b/>
        </w:rPr>
        <w:t xml:space="preserve"> С МЕЖДУНАРОДНЫМ УЧАСТИЕМ</w:t>
      </w:r>
      <w:r>
        <w:rPr>
          <w:rStyle w:val="2"/>
        </w:rPr>
        <w:br/>
      </w:r>
      <w:r w:rsidRPr="00F93CEA">
        <w:rPr>
          <w:rStyle w:val="2"/>
          <w:sz w:val="24"/>
          <w:szCs w:val="24"/>
        </w:rPr>
        <w:t>«</w:t>
      </w:r>
      <w:r w:rsidR="00F93CEA" w:rsidRPr="00F93CEA">
        <w:rPr>
          <w:rStyle w:val="2"/>
          <w:sz w:val="24"/>
          <w:szCs w:val="24"/>
        </w:rPr>
        <w:t xml:space="preserve">ТЕНДЕНЦИИ И ПЕРСПЕКТИВЫ РАЗВИТИЯ </w:t>
      </w:r>
      <w:r w:rsidR="000B2648" w:rsidRPr="00F93CEA">
        <w:rPr>
          <w:sz w:val="24"/>
          <w:szCs w:val="24"/>
          <w:lang w:val="ru-RU"/>
        </w:rPr>
        <w:t>БАНКОВСК</w:t>
      </w:r>
      <w:r w:rsidR="00F93CEA" w:rsidRPr="00F93CEA">
        <w:rPr>
          <w:sz w:val="24"/>
          <w:szCs w:val="24"/>
          <w:lang w:val="ru-RU"/>
        </w:rPr>
        <w:t>ОЙ</w:t>
      </w:r>
      <w:r w:rsidR="000B2648" w:rsidRPr="00F93CEA">
        <w:rPr>
          <w:sz w:val="24"/>
          <w:szCs w:val="24"/>
          <w:lang w:val="ru-RU"/>
        </w:rPr>
        <w:t xml:space="preserve"> СИСТЕМ</w:t>
      </w:r>
      <w:r w:rsidR="00F93CEA" w:rsidRPr="00F93CEA">
        <w:rPr>
          <w:sz w:val="24"/>
          <w:szCs w:val="24"/>
          <w:lang w:val="ru-RU"/>
        </w:rPr>
        <w:t>Ы</w:t>
      </w:r>
      <w:r w:rsidR="006C37C3" w:rsidRPr="00F93CEA">
        <w:rPr>
          <w:sz w:val="24"/>
          <w:szCs w:val="24"/>
          <w:lang w:val="ru-RU"/>
        </w:rPr>
        <w:t xml:space="preserve"> В СОВРЕМЕННЫХ </w:t>
      </w:r>
      <w:r w:rsidR="00F93CEA" w:rsidRPr="00F93CEA">
        <w:rPr>
          <w:sz w:val="24"/>
          <w:szCs w:val="24"/>
          <w:lang w:val="ru-RU"/>
        </w:rPr>
        <w:t xml:space="preserve">ЭКОНОМИЧЕСКИХ </w:t>
      </w:r>
      <w:r w:rsidR="006C37C3" w:rsidRPr="00F93CEA">
        <w:rPr>
          <w:sz w:val="24"/>
          <w:szCs w:val="24"/>
          <w:lang w:val="ru-RU"/>
        </w:rPr>
        <w:t>УСЛОВИЯХ</w:t>
      </w:r>
      <w:r w:rsidRPr="00F93CEA">
        <w:rPr>
          <w:rStyle w:val="2"/>
          <w:sz w:val="24"/>
          <w:szCs w:val="24"/>
        </w:rPr>
        <w:t>»</w:t>
      </w:r>
    </w:p>
    <w:p w14:paraId="2BAAFEB7" w14:textId="77777777" w:rsidR="0076460D" w:rsidRPr="0076460D" w:rsidRDefault="0076460D" w:rsidP="0076460D">
      <w:pPr>
        <w:pStyle w:val="11"/>
        <w:widowControl w:val="0"/>
        <w:ind w:left="0" w:right="-113" w:firstLine="0"/>
        <w:rPr>
          <w:i/>
          <w:sz w:val="24"/>
          <w:szCs w:val="24"/>
          <w:lang w:val="ru-RU"/>
        </w:rPr>
      </w:pPr>
      <w:r w:rsidRPr="0076460D">
        <w:rPr>
          <w:i/>
          <w:sz w:val="24"/>
          <w:szCs w:val="24"/>
          <w:lang w:val="ru-RU"/>
        </w:rPr>
        <w:t>язык конференции: русский, английский</w:t>
      </w:r>
    </w:p>
    <w:p w14:paraId="59FA88DF" w14:textId="77777777" w:rsidR="00DD1E74" w:rsidRDefault="00DD1E74" w:rsidP="00207178">
      <w:pPr>
        <w:pStyle w:val="11"/>
        <w:widowControl w:val="0"/>
        <w:ind w:left="0" w:right="-113" w:firstLine="0"/>
        <w:rPr>
          <w:sz w:val="24"/>
          <w:szCs w:val="24"/>
          <w:lang w:val="ru-RU"/>
        </w:rPr>
      </w:pPr>
    </w:p>
    <w:p w14:paraId="7B61BD68" w14:textId="7A1FCD2E" w:rsidR="00DD1E74" w:rsidRPr="00C3378B" w:rsidRDefault="00333FB7" w:rsidP="00207178">
      <w:pPr>
        <w:pStyle w:val="11"/>
        <w:widowControl w:val="0"/>
        <w:ind w:left="0" w:right="-113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20</w:t>
      </w:r>
      <w:r w:rsidR="006C37C3" w:rsidRPr="00C3378B">
        <w:rPr>
          <w:b/>
          <w:sz w:val="24"/>
          <w:szCs w:val="24"/>
          <w:lang w:val="ru-RU"/>
        </w:rPr>
        <w:t xml:space="preserve"> </w:t>
      </w:r>
      <w:r w:rsidR="004A1D13" w:rsidRPr="00C3378B">
        <w:rPr>
          <w:b/>
          <w:sz w:val="24"/>
          <w:szCs w:val="24"/>
          <w:lang w:val="ru-RU"/>
        </w:rPr>
        <w:t>ДЕКАБРЯ</w:t>
      </w:r>
      <w:r w:rsidR="006C37C3" w:rsidRPr="00C3378B">
        <w:rPr>
          <w:b/>
          <w:sz w:val="24"/>
          <w:szCs w:val="24"/>
          <w:lang w:val="ru-RU"/>
        </w:rPr>
        <w:t xml:space="preserve"> 20</w:t>
      </w:r>
      <w:r w:rsidR="00D77C45" w:rsidRPr="006D0CBF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3</w:t>
      </w:r>
      <w:r w:rsidR="00DD1E74" w:rsidRPr="00C3378B">
        <w:rPr>
          <w:b/>
          <w:sz w:val="24"/>
          <w:szCs w:val="24"/>
          <w:lang w:val="ru-RU"/>
        </w:rPr>
        <w:t xml:space="preserve"> г</w:t>
      </w:r>
      <w:r w:rsidR="00214E3F" w:rsidRPr="00C3378B">
        <w:rPr>
          <w:b/>
          <w:sz w:val="24"/>
          <w:szCs w:val="24"/>
          <w:lang w:val="ru-RU"/>
        </w:rPr>
        <w:t>.</w:t>
      </w:r>
    </w:p>
    <w:p w14:paraId="3D919FF3" w14:textId="77777777" w:rsidR="00125486" w:rsidRDefault="00125486" w:rsidP="00207178">
      <w:pPr>
        <w:pStyle w:val="11"/>
        <w:widowControl w:val="0"/>
        <w:ind w:left="0" w:right="-113" w:firstLine="0"/>
        <w:rPr>
          <w:sz w:val="24"/>
          <w:szCs w:val="24"/>
          <w:lang w:val="ru-RU"/>
        </w:rPr>
      </w:pPr>
    </w:p>
    <w:p w14:paraId="16B2089E" w14:textId="35678D9F" w:rsidR="00DD1E74" w:rsidRPr="006D0CBF" w:rsidRDefault="00DD1E74" w:rsidP="00207178">
      <w:pPr>
        <w:pStyle w:val="11"/>
        <w:widowControl w:val="0"/>
        <w:ind w:left="0" w:right="-11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БРЯНСК 20</w:t>
      </w:r>
      <w:r w:rsidR="00D77C45" w:rsidRPr="006D0CBF">
        <w:rPr>
          <w:sz w:val="24"/>
          <w:szCs w:val="24"/>
          <w:lang w:val="ru-RU"/>
        </w:rPr>
        <w:t>2</w:t>
      </w:r>
      <w:r w:rsidR="00333FB7">
        <w:rPr>
          <w:sz w:val="24"/>
          <w:szCs w:val="24"/>
          <w:lang w:val="ru-RU"/>
        </w:rPr>
        <w:t>3</w:t>
      </w:r>
    </w:p>
    <w:p w14:paraId="19BF8F3F" w14:textId="31496842" w:rsidR="006C27FC" w:rsidRDefault="006C27FC" w:rsidP="007A5ADA">
      <w:pPr>
        <w:pStyle w:val="11"/>
        <w:widowControl w:val="0"/>
        <w:spacing w:line="223" w:lineRule="auto"/>
        <w:ind w:left="0" w:right="-11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ОРГАНИЗАЦИОННЫЙ КОМИТЕТ КОНФЕРЕНЦИИ</w:t>
      </w:r>
    </w:p>
    <w:p w14:paraId="68317807" w14:textId="77777777" w:rsidR="002B7759" w:rsidRPr="002B7759" w:rsidRDefault="002B7759" w:rsidP="007A5ADA">
      <w:pPr>
        <w:pStyle w:val="11"/>
        <w:widowControl w:val="0"/>
        <w:spacing w:line="223" w:lineRule="auto"/>
        <w:ind w:left="0" w:right="-113" w:firstLine="0"/>
        <w:rPr>
          <w:sz w:val="16"/>
          <w:szCs w:val="16"/>
          <w:lang w:val="ru-RU"/>
        </w:rPr>
      </w:pPr>
    </w:p>
    <w:p w14:paraId="41331D44" w14:textId="1854390E" w:rsidR="00D30665" w:rsidRPr="003F2E66" w:rsidRDefault="007F3010" w:rsidP="007A5ADA">
      <w:pPr>
        <w:pStyle w:val="11"/>
        <w:widowControl w:val="0"/>
        <w:spacing w:line="223" w:lineRule="auto"/>
        <w:ind w:left="0" w:right="-113" w:firstLine="0"/>
        <w:jc w:val="both"/>
        <w:rPr>
          <w:color w:val="000000" w:themeColor="text1"/>
          <w:sz w:val="24"/>
          <w:szCs w:val="24"/>
          <w:lang w:val="ru-RU"/>
        </w:rPr>
      </w:pPr>
      <w:r w:rsidRPr="00593E96">
        <w:rPr>
          <w:b/>
          <w:sz w:val="24"/>
          <w:szCs w:val="24"/>
          <w:lang w:val="ru-RU"/>
        </w:rPr>
        <w:t>Ковалёва Наталья Николаевна</w:t>
      </w:r>
      <w:r w:rsidR="003F2E66" w:rsidRPr="00593E96">
        <w:rPr>
          <w:sz w:val="24"/>
          <w:szCs w:val="24"/>
          <w:lang w:val="ru-RU"/>
        </w:rPr>
        <w:t xml:space="preserve"> </w:t>
      </w:r>
      <w:r w:rsidR="006C37C3" w:rsidRPr="00593E96">
        <w:rPr>
          <w:sz w:val="24"/>
          <w:szCs w:val="24"/>
          <w:lang w:val="ru-RU"/>
        </w:rPr>
        <w:t>–</w:t>
      </w:r>
      <w:r w:rsidR="003F2E66" w:rsidRPr="00593E96">
        <w:rPr>
          <w:sz w:val="24"/>
          <w:szCs w:val="24"/>
          <w:lang w:val="ru-RU"/>
        </w:rPr>
        <w:t xml:space="preserve"> </w:t>
      </w:r>
      <w:r w:rsidRPr="00593E96">
        <w:rPr>
          <w:sz w:val="24"/>
          <w:szCs w:val="24"/>
          <w:lang w:val="ru-RU"/>
        </w:rPr>
        <w:t>декан</w:t>
      </w:r>
      <w:r w:rsidR="006C37C3">
        <w:rPr>
          <w:color w:val="000000" w:themeColor="text1"/>
          <w:sz w:val="24"/>
          <w:szCs w:val="24"/>
          <w:lang w:val="ru-RU"/>
        </w:rPr>
        <w:t xml:space="preserve"> </w:t>
      </w:r>
      <w:r w:rsidR="00A5574B">
        <w:rPr>
          <w:color w:val="000000" w:themeColor="text1"/>
          <w:spacing w:val="-10"/>
          <w:sz w:val="24"/>
          <w:szCs w:val="24"/>
          <w:lang w:val="ru-RU"/>
        </w:rPr>
        <w:t>ф</w:t>
      </w:r>
      <w:r w:rsidRPr="00A5574B">
        <w:rPr>
          <w:color w:val="000000" w:themeColor="text1"/>
          <w:spacing w:val="-10"/>
          <w:sz w:val="24"/>
          <w:szCs w:val="24"/>
          <w:lang w:val="ru-RU"/>
        </w:rPr>
        <w:t>инансово-экономического</w:t>
      </w:r>
      <w:r w:rsidR="006C37C3" w:rsidRPr="00A5574B">
        <w:rPr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A5574B">
        <w:rPr>
          <w:color w:val="000000" w:themeColor="text1"/>
          <w:spacing w:val="-10"/>
          <w:sz w:val="24"/>
          <w:szCs w:val="24"/>
          <w:lang w:val="ru-RU"/>
        </w:rPr>
        <w:t>факультета</w:t>
      </w:r>
      <w:r w:rsidR="00A5574B" w:rsidRPr="00A5574B">
        <w:rPr>
          <w:color w:val="000000" w:themeColor="text1"/>
          <w:spacing w:val="-10"/>
          <w:sz w:val="24"/>
          <w:szCs w:val="24"/>
          <w:lang w:val="ru-RU"/>
        </w:rPr>
        <w:t xml:space="preserve"> Брянского</w:t>
      </w:r>
      <w:r w:rsidR="00A5574B">
        <w:rPr>
          <w:color w:val="000000" w:themeColor="text1"/>
          <w:sz w:val="24"/>
          <w:szCs w:val="24"/>
          <w:lang w:val="ru-RU"/>
        </w:rPr>
        <w:t xml:space="preserve"> государственной университета им. акад. </w:t>
      </w:r>
      <w:proofErr w:type="spellStart"/>
      <w:r w:rsidR="00A5574B">
        <w:rPr>
          <w:color w:val="000000" w:themeColor="text1"/>
          <w:sz w:val="24"/>
          <w:szCs w:val="24"/>
          <w:lang w:val="ru-RU"/>
        </w:rPr>
        <w:t>И.Г.Петровского</w:t>
      </w:r>
      <w:proofErr w:type="spellEnd"/>
      <w:r w:rsidR="003F2E66">
        <w:rPr>
          <w:color w:val="000000" w:themeColor="text1"/>
          <w:sz w:val="24"/>
          <w:szCs w:val="24"/>
          <w:lang w:val="ru-RU"/>
        </w:rPr>
        <w:t xml:space="preserve">, </w:t>
      </w:r>
      <w:r>
        <w:rPr>
          <w:color w:val="000000" w:themeColor="text1"/>
          <w:sz w:val="24"/>
          <w:szCs w:val="24"/>
          <w:lang w:val="ru-RU"/>
        </w:rPr>
        <w:t>к</w:t>
      </w:r>
      <w:r w:rsidR="003F2E66">
        <w:rPr>
          <w:color w:val="000000" w:themeColor="text1"/>
          <w:sz w:val="24"/>
          <w:szCs w:val="24"/>
          <w:lang w:val="ru-RU"/>
        </w:rPr>
        <w:t xml:space="preserve">.э.н., </w:t>
      </w:r>
      <w:r>
        <w:rPr>
          <w:color w:val="000000" w:themeColor="text1"/>
          <w:sz w:val="24"/>
          <w:szCs w:val="24"/>
          <w:lang w:val="ru-RU"/>
        </w:rPr>
        <w:t>доцент</w:t>
      </w:r>
    </w:p>
    <w:p w14:paraId="34B42095" w14:textId="5E592150" w:rsidR="000550DC" w:rsidRDefault="000550DC" w:rsidP="007A5ADA">
      <w:pPr>
        <w:pStyle w:val="11"/>
        <w:widowControl w:val="0"/>
        <w:spacing w:line="223" w:lineRule="auto"/>
        <w:ind w:left="0" w:right="0" w:firstLine="0"/>
        <w:jc w:val="both"/>
        <w:rPr>
          <w:b/>
          <w:sz w:val="12"/>
          <w:szCs w:val="12"/>
          <w:lang w:val="ru-RU"/>
        </w:rPr>
      </w:pPr>
    </w:p>
    <w:p w14:paraId="7A3C227B" w14:textId="77777777" w:rsidR="00E70704" w:rsidRPr="000550DC" w:rsidRDefault="00E70704" w:rsidP="00E70704">
      <w:pPr>
        <w:pStyle w:val="11"/>
        <w:widowControl w:val="0"/>
        <w:spacing w:line="223" w:lineRule="auto"/>
        <w:ind w:left="0" w:right="-113" w:firstLine="0"/>
        <w:jc w:val="both"/>
        <w:rPr>
          <w:sz w:val="24"/>
          <w:szCs w:val="24"/>
          <w:lang w:val="ru-RU"/>
        </w:rPr>
      </w:pPr>
      <w:r w:rsidRPr="000550DC">
        <w:rPr>
          <w:b/>
          <w:sz w:val="24"/>
          <w:szCs w:val="24"/>
          <w:lang w:val="ru-RU"/>
        </w:rPr>
        <w:t xml:space="preserve">Цветкова Елена Анатольевна – </w:t>
      </w:r>
      <w:r w:rsidRPr="000550DC">
        <w:rPr>
          <w:sz w:val="24"/>
          <w:szCs w:val="24"/>
          <w:lang w:val="ru-RU"/>
        </w:rPr>
        <w:t>начальник экономического отдела Отделения по Брянской области Главного управления Банка России по Центральному федеральному округу</w:t>
      </w:r>
    </w:p>
    <w:p w14:paraId="1C5FDE05" w14:textId="77777777" w:rsidR="00E70704" w:rsidRPr="001B3091" w:rsidRDefault="00E70704" w:rsidP="007A5ADA">
      <w:pPr>
        <w:pStyle w:val="11"/>
        <w:widowControl w:val="0"/>
        <w:spacing w:line="223" w:lineRule="auto"/>
        <w:ind w:left="0" w:right="0" w:firstLine="0"/>
        <w:jc w:val="both"/>
        <w:rPr>
          <w:b/>
          <w:sz w:val="12"/>
          <w:szCs w:val="12"/>
          <w:lang w:val="ru-RU"/>
        </w:rPr>
      </w:pPr>
      <w:bookmarkStart w:id="1" w:name="_GoBack"/>
      <w:bookmarkEnd w:id="1"/>
    </w:p>
    <w:p w14:paraId="5F6315C4" w14:textId="77777777" w:rsidR="00E70704" w:rsidRDefault="00E70704" w:rsidP="00E70704">
      <w:pPr>
        <w:pStyle w:val="Style1"/>
        <w:widowControl/>
        <w:tabs>
          <w:tab w:val="left" w:pos="864"/>
        </w:tabs>
        <w:spacing w:line="223" w:lineRule="auto"/>
        <w:rPr>
          <w:rStyle w:val="FontStyle57"/>
        </w:rPr>
      </w:pPr>
      <w:proofErr w:type="spellStart"/>
      <w:r w:rsidRPr="002B7759">
        <w:rPr>
          <w:b/>
          <w:bCs/>
          <w:color w:val="1A1A1A"/>
          <w:shd w:val="clear" w:color="auto" w:fill="FFFFFF"/>
        </w:rPr>
        <w:t>Мардарьев</w:t>
      </w:r>
      <w:proofErr w:type="spellEnd"/>
      <w:r w:rsidRPr="002B7759">
        <w:rPr>
          <w:b/>
          <w:bCs/>
          <w:color w:val="1A1A1A"/>
          <w:shd w:val="clear" w:color="auto" w:fill="FFFFFF"/>
        </w:rPr>
        <w:t xml:space="preserve"> Роман Альбертович</w:t>
      </w:r>
      <w:r>
        <w:rPr>
          <w:color w:val="1A1A1A"/>
          <w:shd w:val="clear" w:color="auto" w:fill="FFFFFF"/>
        </w:rPr>
        <w:t xml:space="preserve"> - заместитель управляющего Брянским отделением № 8605 ПАО Сбербанк.</w:t>
      </w:r>
    </w:p>
    <w:p w14:paraId="7746F2D7" w14:textId="77777777" w:rsidR="00E70704" w:rsidRDefault="00E70704" w:rsidP="00E70704">
      <w:pPr>
        <w:pStyle w:val="11"/>
        <w:widowControl w:val="0"/>
        <w:spacing w:line="223" w:lineRule="auto"/>
        <w:ind w:left="0" w:right="-113" w:firstLine="0"/>
        <w:jc w:val="both"/>
        <w:rPr>
          <w:color w:val="000000" w:themeColor="text1"/>
          <w:sz w:val="16"/>
          <w:szCs w:val="16"/>
          <w:lang w:val="ru-RU"/>
        </w:rPr>
      </w:pPr>
    </w:p>
    <w:p w14:paraId="77DF1EDC" w14:textId="77777777" w:rsidR="00E70704" w:rsidRPr="003F2E66" w:rsidRDefault="00E70704" w:rsidP="00E70704">
      <w:pPr>
        <w:pStyle w:val="11"/>
        <w:widowControl w:val="0"/>
        <w:spacing w:line="223" w:lineRule="auto"/>
        <w:ind w:left="0" w:right="-113" w:firstLine="0"/>
        <w:jc w:val="both"/>
        <w:rPr>
          <w:color w:val="000000" w:themeColor="text1"/>
          <w:sz w:val="24"/>
          <w:szCs w:val="24"/>
          <w:lang w:val="ru-RU"/>
        </w:rPr>
      </w:pPr>
      <w:r w:rsidRPr="00C87FEF">
        <w:rPr>
          <w:b/>
          <w:bCs/>
          <w:color w:val="000000" w:themeColor="text1"/>
          <w:sz w:val="24"/>
          <w:szCs w:val="24"/>
          <w:lang w:val="ru-RU"/>
        </w:rPr>
        <w:t>Рябых Елена Сергеевна</w:t>
      </w:r>
      <w:r>
        <w:rPr>
          <w:color w:val="000000" w:themeColor="text1"/>
          <w:sz w:val="24"/>
          <w:szCs w:val="24"/>
          <w:lang w:val="ru-RU"/>
        </w:rPr>
        <w:t>, региональный директор ДО «Брянский» Ярославского филиала ПАО «Промсвязьбанк»</w:t>
      </w:r>
    </w:p>
    <w:p w14:paraId="4AA60D8F" w14:textId="77777777" w:rsidR="00E70704" w:rsidRPr="00E70704" w:rsidRDefault="00E70704" w:rsidP="00E70704">
      <w:pPr>
        <w:pStyle w:val="11"/>
        <w:widowControl w:val="0"/>
        <w:spacing w:line="223" w:lineRule="auto"/>
        <w:ind w:left="0" w:right="0" w:firstLine="0"/>
        <w:jc w:val="both"/>
        <w:rPr>
          <w:b/>
          <w:sz w:val="16"/>
          <w:szCs w:val="16"/>
          <w:lang w:val="ru-RU"/>
        </w:rPr>
      </w:pPr>
    </w:p>
    <w:p w14:paraId="661732F8" w14:textId="5AB7723A" w:rsidR="00E70704" w:rsidRPr="000550DC" w:rsidRDefault="00E70704" w:rsidP="00E70704">
      <w:pPr>
        <w:pStyle w:val="11"/>
        <w:widowControl w:val="0"/>
        <w:spacing w:line="223" w:lineRule="auto"/>
        <w:ind w:left="0" w:right="0" w:firstLine="0"/>
        <w:jc w:val="both"/>
        <w:rPr>
          <w:sz w:val="24"/>
          <w:szCs w:val="24"/>
          <w:lang w:val="ru-RU"/>
        </w:rPr>
      </w:pPr>
      <w:r w:rsidRPr="000550DC">
        <w:rPr>
          <w:b/>
          <w:sz w:val="24"/>
          <w:szCs w:val="24"/>
          <w:lang w:val="ru-RU"/>
        </w:rPr>
        <w:t xml:space="preserve">Герасина Елена Петровна – </w:t>
      </w:r>
      <w:r w:rsidRPr="000550DC">
        <w:rPr>
          <w:bCs/>
          <w:sz w:val="24"/>
          <w:szCs w:val="24"/>
          <w:lang w:val="ru-RU"/>
        </w:rPr>
        <w:t>заведующий сектором платежных систем и расчетов</w:t>
      </w:r>
      <w:r w:rsidRPr="000550DC">
        <w:rPr>
          <w:b/>
          <w:sz w:val="24"/>
          <w:szCs w:val="24"/>
          <w:lang w:val="ru-RU"/>
        </w:rPr>
        <w:t xml:space="preserve"> </w:t>
      </w:r>
      <w:r w:rsidRPr="000550DC">
        <w:rPr>
          <w:sz w:val="24"/>
          <w:szCs w:val="24"/>
          <w:lang w:val="ru-RU"/>
        </w:rPr>
        <w:t>Отделения по Брянской области Главного управления Банка России по Центральному федеральному округу</w:t>
      </w:r>
    </w:p>
    <w:p w14:paraId="050D30D6" w14:textId="77777777" w:rsidR="00E70704" w:rsidRPr="00E70704" w:rsidRDefault="00E70704" w:rsidP="007A5ADA">
      <w:pPr>
        <w:pStyle w:val="11"/>
        <w:widowControl w:val="0"/>
        <w:spacing w:line="223" w:lineRule="auto"/>
        <w:ind w:left="0" w:right="-113" w:firstLine="0"/>
        <w:jc w:val="both"/>
        <w:rPr>
          <w:b/>
          <w:sz w:val="16"/>
          <w:szCs w:val="16"/>
          <w:lang w:val="ru-RU"/>
        </w:rPr>
      </w:pPr>
    </w:p>
    <w:p w14:paraId="6CB2823F" w14:textId="669BE0D5" w:rsidR="00A5574B" w:rsidRDefault="00105D6D" w:rsidP="007A5ADA">
      <w:pPr>
        <w:pStyle w:val="11"/>
        <w:widowControl w:val="0"/>
        <w:spacing w:line="223" w:lineRule="auto"/>
        <w:ind w:left="0" w:right="-113" w:firstLine="0"/>
        <w:jc w:val="both"/>
        <w:rPr>
          <w:color w:val="000000" w:themeColor="text1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Зверев Алексей Витальевич</w:t>
      </w:r>
      <w:r>
        <w:rPr>
          <w:sz w:val="24"/>
          <w:szCs w:val="24"/>
          <w:lang w:val="ru-RU"/>
        </w:rPr>
        <w:t xml:space="preserve"> </w:t>
      </w:r>
      <w:r w:rsidR="00486685">
        <w:rPr>
          <w:sz w:val="24"/>
          <w:szCs w:val="24"/>
          <w:lang w:val="ru-RU"/>
        </w:rPr>
        <w:t>–</w:t>
      </w:r>
      <w:r w:rsidR="00B932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заведующ</w:t>
      </w:r>
      <w:r w:rsidR="00B932A8">
        <w:rPr>
          <w:sz w:val="24"/>
          <w:szCs w:val="24"/>
          <w:lang w:val="ru-RU"/>
        </w:rPr>
        <w:t>ий</w:t>
      </w:r>
      <w:r>
        <w:rPr>
          <w:sz w:val="24"/>
          <w:szCs w:val="24"/>
          <w:lang w:val="ru-RU"/>
        </w:rPr>
        <w:t xml:space="preserve"> кафедрой </w:t>
      </w:r>
      <w:r w:rsidR="0000052A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Финансы и статистика</w:t>
      </w:r>
      <w:r w:rsidR="0000052A">
        <w:rPr>
          <w:sz w:val="24"/>
          <w:szCs w:val="24"/>
          <w:lang w:val="ru-RU"/>
        </w:rPr>
        <w:t>»</w:t>
      </w:r>
      <w:r w:rsidR="00A5574B" w:rsidRPr="00A5574B">
        <w:rPr>
          <w:color w:val="000000" w:themeColor="text1"/>
          <w:spacing w:val="-10"/>
          <w:sz w:val="24"/>
          <w:szCs w:val="24"/>
          <w:lang w:val="ru-RU"/>
        </w:rPr>
        <w:t xml:space="preserve"> Брянского</w:t>
      </w:r>
      <w:r w:rsidR="00A5574B">
        <w:rPr>
          <w:color w:val="000000" w:themeColor="text1"/>
          <w:sz w:val="24"/>
          <w:szCs w:val="24"/>
          <w:lang w:val="ru-RU"/>
        </w:rPr>
        <w:t xml:space="preserve"> государственной университета им. акад. </w:t>
      </w:r>
      <w:proofErr w:type="spellStart"/>
      <w:r w:rsidR="00A5574B">
        <w:rPr>
          <w:color w:val="000000" w:themeColor="text1"/>
          <w:sz w:val="24"/>
          <w:szCs w:val="24"/>
          <w:lang w:val="ru-RU"/>
        </w:rPr>
        <w:t>И.Г.Петровского</w:t>
      </w:r>
      <w:proofErr w:type="spellEnd"/>
      <w:r w:rsidR="00A5574B">
        <w:rPr>
          <w:color w:val="000000" w:themeColor="text1"/>
          <w:sz w:val="24"/>
          <w:szCs w:val="24"/>
          <w:lang w:val="ru-RU"/>
        </w:rPr>
        <w:t>, к.э.н., доцент</w:t>
      </w:r>
    </w:p>
    <w:p w14:paraId="41654A67" w14:textId="105E1257" w:rsidR="00C87FEF" w:rsidRDefault="00C87FEF" w:rsidP="007A5ADA">
      <w:pPr>
        <w:pStyle w:val="Style1"/>
        <w:widowControl/>
        <w:tabs>
          <w:tab w:val="left" w:pos="864"/>
        </w:tabs>
        <w:spacing w:line="223" w:lineRule="auto"/>
        <w:rPr>
          <w:b/>
          <w:bCs/>
          <w:color w:val="1A1A1A"/>
          <w:sz w:val="16"/>
          <w:szCs w:val="16"/>
          <w:shd w:val="clear" w:color="auto" w:fill="FFFFFF"/>
        </w:rPr>
      </w:pPr>
    </w:p>
    <w:p w14:paraId="1A147153" w14:textId="77777777" w:rsidR="002B0BF8" w:rsidRPr="00C87FEF" w:rsidRDefault="002B0BF8" w:rsidP="007A5ADA">
      <w:pPr>
        <w:pStyle w:val="11"/>
        <w:widowControl w:val="0"/>
        <w:spacing w:line="223" w:lineRule="auto"/>
        <w:ind w:left="0" w:right="-113" w:firstLine="0"/>
        <w:jc w:val="both"/>
        <w:rPr>
          <w:color w:val="000000" w:themeColor="text1"/>
          <w:sz w:val="16"/>
          <w:szCs w:val="16"/>
          <w:lang w:val="ru-RU"/>
        </w:rPr>
      </w:pPr>
    </w:p>
    <w:p w14:paraId="173B97D6" w14:textId="76A19CF5" w:rsidR="00601C8E" w:rsidRDefault="00601C8E" w:rsidP="007A5ADA">
      <w:pPr>
        <w:pStyle w:val="11"/>
        <w:spacing w:before="120" w:line="223" w:lineRule="auto"/>
        <w:ind w:left="0" w:right="0" w:firstLine="284"/>
        <w:jc w:val="both"/>
        <w:rPr>
          <w:sz w:val="24"/>
          <w:szCs w:val="24"/>
          <w:lang w:val="ru-RU"/>
        </w:rPr>
      </w:pPr>
      <w:r w:rsidRPr="00A56F68">
        <w:rPr>
          <w:sz w:val="24"/>
          <w:szCs w:val="24"/>
          <w:lang w:val="ru-RU"/>
        </w:rPr>
        <w:t>Приглашаем Вас принять участие в</w:t>
      </w:r>
      <w:r w:rsidR="00333FB7">
        <w:rPr>
          <w:sz w:val="24"/>
          <w:szCs w:val="24"/>
          <w:lang w:val="ru-RU"/>
        </w:rPr>
        <w:t>о</w:t>
      </w:r>
      <w:r w:rsidR="00E40F95">
        <w:rPr>
          <w:sz w:val="24"/>
          <w:szCs w:val="24"/>
          <w:lang w:val="ru-RU"/>
        </w:rPr>
        <w:t xml:space="preserve"> </w:t>
      </w:r>
      <w:r w:rsidR="00333FB7">
        <w:rPr>
          <w:spacing w:val="-14"/>
          <w:sz w:val="24"/>
          <w:szCs w:val="24"/>
          <w:lang w:val="ru-RU"/>
        </w:rPr>
        <w:t>всероссийской</w:t>
      </w:r>
      <w:r w:rsidRPr="008D7ED6">
        <w:rPr>
          <w:spacing w:val="-14"/>
          <w:sz w:val="24"/>
          <w:szCs w:val="24"/>
          <w:lang w:val="ru-RU"/>
        </w:rPr>
        <w:t xml:space="preserve"> научно</w:t>
      </w:r>
      <w:r w:rsidR="006C37C3" w:rsidRPr="008D7ED6">
        <w:rPr>
          <w:spacing w:val="-14"/>
          <w:sz w:val="24"/>
          <w:szCs w:val="24"/>
          <w:lang w:val="ru-RU"/>
        </w:rPr>
        <w:t>-</w:t>
      </w:r>
      <w:r w:rsidRPr="008D7ED6">
        <w:rPr>
          <w:spacing w:val="-14"/>
          <w:sz w:val="24"/>
          <w:szCs w:val="24"/>
          <w:lang w:val="ru-RU"/>
        </w:rPr>
        <w:t>практической конференции</w:t>
      </w:r>
      <w:r>
        <w:rPr>
          <w:sz w:val="24"/>
          <w:szCs w:val="24"/>
          <w:lang w:val="ru-RU"/>
        </w:rPr>
        <w:t xml:space="preserve"> </w:t>
      </w:r>
      <w:r w:rsidR="00333FB7">
        <w:rPr>
          <w:sz w:val="24"/>
          <w:szCs w:val="24"/>
          <w:lang w:val="ru-RU"/>
        </w:rPr>
        <w:t xml:space="preserve">с международным участием </w:t>
      </w:r>
      <w:r>
        <w:rPr>
          <w:sz w:val="24"/>
          <w:szCs w:val="24"/>
          <w:lang w:val="ru-RU"/>
        </w:rPr>
        <w:t>«</w:t>
      </w:r>
      <w:r w:rsidR="00F93CEA">
        <w:rPr>
          <w:sz w:val="24"/>
          <w:szCs w:val="24"/>
          <w:lang w:val="ru-RU"/>
        </w:rPr>
        <w:t>Тенденции и перспективы развития банковской системы в современных экономических условиях</w:t>
      </w:r>
      <w:r w:rsidRPr="00DD1E74">
        <w:rPr>
          <w:rStyle w:val="2"/>
        </w:rPr>
        <w:t>»</w:t>
      </w:r>
    </w:p>
    <w:p w14:paraId="643CA469" w14:textId="77777777" w:rsidR="00601C8E" w:rsidRPr="001B3091" w:rsidRDefault="00601C8E" w:rsidP="007A5ADA">
      <w:pPr>
        <w:pStyle w:val="11"/>
        <w:spacing w:before="120" w:line="223" w:lineRule="auto"/>
        <w:ind w:left="0" w:right="0" w:firstLine="284"/>
        <w:jc w:val="both"/>
        <w:rPr>
          <w:spacing w:val="-12"/>
          <w:sz w:val="24"/>
          <w:szCs w:val="24"/>
          <w:lang w:val="ru-RU"/>
        </w:rPr>
      </w:pPr>
      <w:r w:rsidRPr="001B3091">
        <w:rPr>
          <w:b/>
          <w:spacing w:val="-12"/>
          <w:sz w:val="24"/>
          <w:szCs w:val="24"/>
          <w:lang w:val="ru-RU"/>
        </w:rPr>
        <w:t>Цель конференции</w:t>
      </w:r>
      <w:r w:rsidRPr="001B3091">
        <w:rPr>
          <w:spacing w:val="-12"/>
          <w:sz w:val="24"/>
          <w:szCs w:val="24"/>
          <w:lang w:val="ru-RU"/>
        </w:rPr>
        <w:t xml:space="preserve"> - публикация результатов научных исследований </w:t>
      </w:r>
      <w:r w:rsidR="006C37C3" w:rsidRPr="001B3091">
        <w:rPr>
          <w:spacing w:val="-12"/>
          <w:sz w:val="24"/>
          <w:szCs w:val="24"/>
          <w:lang w:val="ru-RU"/>
        </w:rPr>
        <w:t xml:space="preserve">аспирантов, </w:t>
      </w:r>
      <w:r w:rsidRPr="001B3091">
        <w:rPr>
          <w:spacing w:val="-12"/>
          <w:sz w:val="24"/>
          <w:szCs w:val="24"/>
          <w:lang w:val="ru-RU"/>
        </w:rPr>
        <w:t>магистрантов</w:t>
      </w:r>
      <w:r w:rsidR="006C37C3" w:rsidRPr="001B3091">
        <w:rPr>
          <w:spacing w:val="-12"/>
          <w:sz w:val="24"/>
          <w:szCs w:val="24"/>
          <w:lang w:val="ru-RU"/>
        </w:rPr>
        <w:t>, преподавателей</w:t>
      </w:r>
      <w:r w:rsidRPr="001B3091">
        <w:rPr>
          <w:spacing w:val="-12"/>
          <w:sz w:val="24"/>
          <w:szCs w:val="24"/>
          <w:lang w:val="ru-RU"/>
        </w:rPr>
        <w:t xml:space="preserve">, </w:t>
      </w:r>
      <w:r w:rsidR="007722CC" w:rsidRPr="001B3091">
        <w:rPr>
          <w:spacing w:val="-12"/>
          <w:sz w:val="24"/>
          <w:szCs w:val="24"/>
          <w:lang w:val="ru-RU"/>
        </w:rPr>
        <w:t xml:space="preserve">работников </w:t>
      </w:r>
      <w:r w:rsidR="00691269" w:rsidRPr="001B3091">
        <w:rPr>
          <w:spacing w:val="-12"/>
          <w:sz w:val="24"/>
          <w:szCs w:val="24"/>
          <w:lang w:val="ru-RU"/>
        </w:rPr>
        <w:t>финансово-кредитной сферы</w:t>
      </w:r>
      <w:r w:rsidR="007722CC" w:rsidRPr="001B3091">
        <w:rPr>
          <w:spacing w:val="-12"/>
          <w:sz w:val="24"/>
          <w:szCs w:val="24"/>
          <w:lang w:val="ru-RU"/>
        </w:rPr>
        <w:t xml:space="preserve">, </w:t>
      </w:r>
      <w:r w:rsidRPr="001B3091">
        <w:rPr>
          <w:spacing w:val="-12"/>
          <w:sz w:val="24"/>
          <w:szCs w:val="24"/>
          <w:lang w:val="ru-RU"/>
        </w:rPr>
        <w:t>обмен научными результатами</w:t>
      </w:r>
      <w:r w:rsidR="007722CC" w:rsidRPr="001B3091">
        <w:rPr>
          <w:spacing w:val="-12"/>
          <w:sz w:val="24"/>
          <w:szCs w:val="24"/>
          <w:lang w:val="ru-RU"/>
        </w:rPr>
        <w:t xml:space="preserve"> и практическим опытом</w:t>
      </w:r>
      <w:r w:rsidRPr="001B3091">
        <w:rPr>
          <w:spacing w:val="-12"/>
          <w:sz w:val="24"/>
          <w:szCs w:val="24"/>
          <w:lang w:val="ru-RU"/>
        </w:rPr>
        <w:t xml:space="preserve">, поиск решения актуальных проблем </w:t>
      </w:r>
      <w:r w:rsidR="00F93CEA" w:rsidRPr="001B3091">
        <w:rPr>
          <w:spacing w:val="-12"/>
          <w:sz w:val="24"/>
          <w:szCs w:val="24"/>
          <w:lang w:val="ru-RU"/>
        </w:rPr>
        <w:t>развития банковской системы</w:t>
      </w:r>
      <w:r w:rsidRPr="001B3091">
        <w:rPr>
          <w:spacing w:val="-12"/>
          <w:sz w:val="24"/>
          <w:szCs w:val="24"/>
          <w:lang w:val="ru-RU"/>
        </w:rPr>
        <w:t>.</w:t>
      </w:r>
    </w:p>
    <w:p w14:paraId="057C4EC7" w14:textId="77777777" w:rsidR="00601C8E" w:rsidRDefault="00601C8E" w:rsidP="000550DC">
      <w:pPr>
        <w:pStyle w:val="11"/>
        <w:spacing w:line="216" w:lineRule="auto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участию в конференции приглашаются аспиранты, магистранты</w:t>
      </w:r>
      <w:r w:rsidR="006C37C3">
        <w:rPr>
          <w:sz w:val="24"/>
          <w:szCs w:val="24"/>
          <w:lang w:val="ru-RU"/>
        </w:rPr>
        <w:t xml:space="preserve"> и преподаватели</w:t>
      </w:r>
      <w:r>
        <w:rPr>
          <w:sz w:val="24"/>
          <w:szCs w:val="24"/>
          <w:lang w:val="ru-RU"/>
        </w:rPr>
        <w:t xml:space="preserve"> высших уче</w:t>
      </w:r>
      <w:r w:rsidR="006C37C3">
        <w:rPr>
          <w:sz w:val="24"/>
          <w:szCs w:val="24"/>
          <w:lang w:val="ru-RU"/>
        </w:rPr>
        <w:t>бных заведений</w:t>
      </w:r>
      <w:r w:rsidR="00A84098">
        <w:rPr>
          <w:sz w:val="24"/>
          <w:szCs w:val="24"/>
          <w:lang w:val="ru-RU"/>
        </w:rPr>
        <w:t xml:space="preserve">, работники </w:t>
      </w:r>
      <w:r w:rsidR="00691269">
        <w:rPr>
          <w:sz w:val="24"/>
          <w:szCs w:val="24"/>
          <w:lang w:val="ru-RU"/>
        </w:rPr>
        <w:t>финансово-кредитной сферы</w:t>
      </w:r>
      <w:r>
        <w:rPr>
          <w:sz w:val="24"/>
          <w:szCs w:val="24"/>
          <w:lang w:val="ru-RU"/>
        </w:rPr>
        <w:t>.</w:t>
      </w:r>
    </w:p>
    <w:p w14:paraId="0CE6DAB9" w14:textId="34864F36" w:rsidR="00A56A32" w:rsidRDefault="00601C8E" w:rsidP="000550DC">
      <w:pPr>
        <w:pStyle w:val="11"/>
        <w:spacing w:line="216" w:lineRule="auto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Материалы конференции будут опубликованы в электронном сборнике научных трудов</w:t>
      </w:r>
      <w:r w:rsidR="007D7AAD">
        <w:rPr>
          <w:sz w:val="24"/>
          <w:szCs w:val="24"/>
          <w:lang w:val="ru-RU"/>
        </w:rPr>
        <w:t xml:space="preserve"> в 202</w:t>
      </w:r>
      <w:r w:rsidR="00333FB7">
        <w:rPr>
          <w:sz w:val="24"/>
          <w:szCs w:val="24"/>
          <w:lang w:val="ru-RU"/>
        </w:rPr>
        <w:t>4</w:t>
      </w:r>
      <w:r w:rsidR="007D7AAD">
        <w:rPr>
          <w:sz w:val="24"/>
          <w:szCs w:val="24"/>
          <w:lang w:val="ru-RU"/>
        </w:rPr>
        <w:t xml:space="preserve"> году</w:t>
      </w:r>
      <w:r>
        <w:rPr>
          <w:sz w:val="24"/>
          <w:szCs w:val="24"/>
          <w:lang w:val="ru-RU"/>
        </w:rPr>
        <w:t>.</w:t>
      </w:r>
    </w:p>
    <w:p w14:paraId="0F61A80D" w14:textId="63E38601" w:rsidR="00F57F50" w:rsidRDefault="00601C8E" w:rsidP="000550DC">
      <w:pPr>
        <w:pStyle w:val="11"/>
        <w:spacing w:line="216" w:lineRule="auto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Авторы опубликованных работ получат </w:t>
      </w:r>
      <w:r w:rsidR="00EA5F9A">
        <w:rPr>
          <w:sz w:val="24"/>
          <w:szCs w:val="24"/>
          <w:lang w:val="ru-RU"/>
        </w:rPr>
        <w:t>электронную версию сборника</w:t>
      </w:r>
      <w:r w:rsidR="00767E68">
        <w:rPr>
          <w:sz w:val="24"/>
          <w:szCs w:val="24"/>
          <w:lang w:val="ru-RU"/>
        </w:rPr>
        <w:t xml:space="preserve"> и сертификат</w:t>
      </w:r>
      <w:r w:rsidR="00D70C92">
        <w:rPr>
          <w:sz w:val="24"/>
          <w:szCs w:val="24"/>
          <w:lang w:val="ru-RU"/>
        </w:rPr>
        <w:t>а</w:t>
      </w:r>
      <w:r w:rsidR="00767E68">
        <w:rPr>
          <w:sz w:val="24"/>
          <w:szCs w:val="24"/>
          <w:lang w:val="ru-RU"/>
        </w:rPr>
        <w:t xml:space="preserve"> участника конференции</w:t>
      </w:r>
      <w:r w:rsidR="00EA5F9A">
        <w:rPr>
          <w:sz w:val="24"/>
          <w:szCs w:val="24"/>
          <w:lang w:val="ru-RU"/>
        </w:rPr>
        <w:t xml:space="preserve">. Статьи </w:t>
      </w:r>
      <w:r w:rsidR="00EA5F9A" w:rsidRPr="00EA5F9A">
        <w:rPr>
          <w:sz w:val="24"/>
          <w:szCs w:val="24"/>
          <w:lang w:val="ru-RU"/>
        </w:rPr>
        <w:t>разме</w:t>
      </w:r>
      <w:r w:rsidR="00EA5F9A">
        <w:rPr>
          <w:sz w:val="24"/>
          <w:szCs w:val="24"/>
          <w:lang w:val="ru-RU"/>
        </w:rPr>
        <w:t xml:space="preserve">щаются </w:t>
      </w:r>
      <w:r w:rsidR="00EA5F9A" w:rsidRPr="00EA5F9A">
        <w:rPr>
          <w:sz w:val="24"/>
          <w:szCs w:val="24"/>
          <w:lang w:val="ru-RU"/>
        </w:rPr>
        <w:t>в базе РИНЦ</w:t>
      </w:r>
      <w:r w:rsidR="00EA5F9A">
        <w:rPr>
          <w:sz w:val="24"/>
          <w:szCs w:val="24"/>
          <w:lang w:val="ru-RU"/>
        </w:rPr>
        <w:t>.</w:t>
      </w:r>
    </w:p>
    <w:p w14:paraId="09274BCE" w14:textId="77777777" w:rsidR="007D7AAD" w:rsidRDefault="007D7AAD" w:rsidP="006325CA">
      <w:pPr>
        <w:widowControl w:val="0"/>
        <w:spacing w:after="0" w:line="228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078C115" w14:textId="20416E0A" w:rsidR="005F6363" w:rsidRDefault="005F6363" w:rsidP="006325CA">
      <w:pPr>
        <w:widowControl w:val="0"/>
        <w:spacing w:after="0" w:line="228" w:lineRule="auto"/>
        <w:ind w:firstLine="709"/>
        <w:jc w:val="center"/>
        <w:rPr>
          <w:sz w:val="24"/>
          <w:szCs w:val="24"/>
        </w:rPr>
      </w:pPr>
      <w:r w:rsidRPr="005F6363">
        <w:rPr>
          <w:rFonts w:ascii="Times New Roman" w:hAnsi="Times New Roman" w:cs="Times New Roman"/>
          <w:b/>
          <w:bCs/>
          <w:caps/>
          <w:sz w:val="24"/>
          <w:szCs w:val="24"/>
        </w:rPr>
        <w:t>Контактн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ая</w:t>
      </w:r>
      <w:r w:rsidR="002447F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информация оргкомитета</w:t>
      </w:r>
    </w:p>
    <w:p w14:paraId="182B033D" w14:textId="77777777" w:rsidR="007D7AAD" w:rsidRPr="001B3091" w:rsidRDefault="007D7AAD" w:rsidP="006325CA">
      <w:pPr>
        <w:pStyle w:val="11"/>
        <w:widowControl w:val="0"/>
        <w:spacing w:line="228" w:lineRule="auto"/>
        <w:ind w:left="0" w:right="0" w:firstLine="709"/>
        <w:jc w:val="both"/>
        <w:rPr>
          <w:b/>
          <w:sz w:val="16"/>
          <w:szCs w:val="16"/>
          <w:lang w:val="ru-RU"/>
        </w:rPr>
      </w:pPr>
    </w:p>
    <w:p w14:paraId="1F26732C" w14:textId="77777777" w:rsidR="00CE2D5B" w:rsidRDefault="005F6363" w:rsidP="006325CA">
      <w:pPr>
        <w:pStyle w:val="11"/>
        <w:widowControl w:val="0"/>
        <w:spacing w:line="228" w:lineRule="auto"/>
        <w:ind w:left="0" w:right="0" w:firstLine="709"/>
        <w:jc w:val="both"/>
        <w:rPr>
          <w:sz w:val="24"/>
          <w:szCs w:val="24"/>
          <w:lang w:val="ru-RU"/>
        </w:rPr>
      </w:pPr>
      <w:r w:rsidRPr="00D6183E">
        <w:rPr>
          <w:b/>
          <w:sz w:val="24"/>
          <w:szCs w:val="24"/>
          <w:lang w:val="ru-RU"/>
        </w:rPr>
        <w:t>Электронная почта</w:t>
      </w:r>
      <w:r w:rsidRPr="00D6183E">
        <w:rPr>
          <w:sz w:val="24"/>
          <w:szCs w:val="24"/>
          <w:lang w:val="ru-RU"/>
        </w:rPr>
        <w:t>:</w:t>
      </w:r>
    </w:p>
    <w:p w14:paraId="23940B9C" w14:textId="211D263E" w:rsidR="00C67B63" w:rsidRPr="00D6183E" w:rsidRDefault="00464613" w:rsidP="006325CA">
      <w:pPr>
        <w:pStyle w:val="11"/>
        <w:widowControl w:val="0"/>
        <w:spacing w:line="228" w:lineRule="auto"/>
        <w:ind w:left="0" w:right="0" w:firstLine="709"/>
        <w:jc w:val="both"/>
        <w:rPr>
          <w:sz w:val="24"/>
          <w:szCs w:val="24"/>
          <w:lang w:val="ru-RU"/>
        </w:rPr>
      </w:pPr>
      <w:proofErr w:type="spellStart"/>
      <w:r w:rsidRPr="00D6183E">
        <w:rPr>
          <w:sz w:val="24"/>
          <w:szCs w:val="24"/>
        </w:rPr>
        <w:t>kaf</w:t>
      </w:r>
      <w:proofErr w:type="spellEnd"/>
      <w:r w:rsidRPr="00D6183E">
        <w:rPr>
          <w:sz w:val="24"/>
          <w:szCs w:val="24"/>
          <w:lang w:val="ru-RU"/>
        </w:rPr>
        <w:t>.</w:t>
      </w:r>
      <w:proofErr w:type="spellStart"/>
      <w:r w:rsidRPr="00D6183E">
        <w:rPr>
          <w:sz w:val="24"/>
          <w:szCs w:val="24"/>
        </w:rPr>
        <w:t>finstat</w:t>
      </w:r>
      <w:proofErr w:type="spellEnd"/>
      <w:r w:rsidRPr="00D6183E">
        <w:rPr>
          <w:sz w:val="24"/>
          <w:szCs w:val="24"/>
          <w:lang w:val="ru-RU"/>
        </w:rPr>
        <w:t>@</w:t>
      </w:r>
      <w:r w:rsidRPr="00D6183E">
        <w:rPr>
          <w:sz w:val="24"/>
          <w:szCs w:val="24"/>
        </w:rPr>
        <w:t>mail</w:t>
      </w:r>
      <w:r w:rsidRPr="00D6183E">
        <w:rPr>
          <w:sz w:val="24"/>
          <w:szCs w:val="24"/>
          <w:lang w:val="ru-RU"/>
        </w:rPr>
        <w:t>.</w:t>
      </w:r>
      <w:proofErr w:type="spellStart"/>
      <w:r w:rsidRPr="00D6183E">
        <w:rPr>
          <w:sz w:val="24"/>
          <w:szCs w:val="24"/>
        </w:rPr>
        <w:t>ru</w:t>
      </w:r>
      <w:proofErr w:type="spellEnd"/>
    </w:p>
    <w:p w14:paraId="018E365E" w14:textId="77777777" w:rsidR="00C67B63" w:rsidRPr="00D6183E" w:rsidRDefault="005F6363" w:rsidP="006325CA">
      <w:pPr>
        <w:pStyle w:val="11"/>
        <w:widowControl w:val="0"/>
        <w:spacing w:line="228" w:lineRule="auto"/>
        <w:ind w:left="0" w:right="0" w:firstLine="709"/>
        <w:jc w:val="both"/>
        <w:rPr>
          <w:sz w:val="24"/>
          <w:szCs w:val="24"/>
          <w:lang w:val="ru-RU"/>
        </w:rPr>
      </w:pPr>
      <w:r w:rsidRPr="00D6183E">
        <w:rPr>
          <w:sz w:val="24"/>
          <w:szCs w:val="24"/>
          <w:lang w:val="ru-RU"/>
        </w:rPr>
        <w:t xml:space="preserve">тел. </w:t>
      </w:r>
      <w:r w:rsidR="002559D8" w:rsidRPr="00D6183E">
        <w:rPr>
          <w:sz w:val="24"/>
          <w:szCs w:val="24"/>
          <w:lang w:val="ru-RU"/>
        </w:rPr>
        <w:t>+7</w:t>
      </w:r>
      <w:r w:rsidRPr="00D6183E">
        <w:rPr>
          <w:sz w:val="24"/>
          <w:szCs w:val="24"/>
          <w:lang w:val="ru-RU"/>
        </w:rPr>
        <w:t>-</w:t>
      </w:r>
      <w:r w:rsidR="002559D8" w:rsidRPr="00D6183E">
        <w:rPr>
          <w:sz w:val="24"/>
          <w:szCs w:val="24"/>
          <w:lang w:val="ru-RU"/>
        </w:rPr>
        <w:t>906-695-98-91</w:t>
      </w:r>
    </w:p>
    <w:p w14:paraId="47C86DB1" w14:textId="77777777" w:rsidR="005F6363" w:rsidRPr="00D6183E" w:rsidRDefault="00EA5F9A" w:rsidP="006325CA">
      <w:pPr>
        <w:pStyle w:val="11"/>
        <w:widowControl w:val="0"/>
        <w:spacing w:line="228" w:lineRule="auto"/>
        <w:ind w:left="0" w:right="0" w:firstLine="709"/>
        <w:jc w:val="both"/>
        <w:rPr>
          <w:sz w:val="24"/>
          <w:szCs w:val="24"/>
          <w:lang w:val="ru-RU"/>
        </w:rPr>
      </w:pPr>
      <w:r w:rsidRPr="00D6183E">
        <w:rPr>
          <w:sz w:val="24"/>
          <w:szCs w:val="24"/>
          <w:lang w:val="ru-RU"/>
        </w:rPr>
        <w:t>Зверев Алексей Витальевич</w:t>
      </w:r>
    </w:p>
    <w:p w14:paraId="439A00A9" w14:textId="77777777" w:rsidR="006D0CBF" w:rsidRPr="00D6183E" w:rsidRDefault="007F20CE" w:rsidP="006325CA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83E">
        <w:rPr>
          <w:rFonts w:ascii="Times New Roman" w:hAnsi="Times New Roman" w:cs="Times New Roman"/>
          <w:sz w:val="24"/>
          <w:szCs w:val="24"/>
        </w:rPr>
        <w:t xml:space="preserve">Для </w:t>
      </w:r>
      <w:r w:rsidRPr="00D6183E">
        <w:rPr>
          <w:rFonts w:ascii="Times New Roman" w:hAnsi="Times New Roman" w:cs="Times New Roman"/>
          <w:spacing w:val="-4"/>
          <w:sz w:val="24"/>
          <w:szCs w:val="24"/>
        </w:rPr>
        <w:t>участия в конференции</w:t>
      </w:r>
      <w:r w:rsidRPr="00D6183E">
        <w:rPr>
          <w:rFonts w:ascii="Times New Roman" w:hAnsi="Times New Roman" w:cs="Times New Roman"/>
          <w:sz w:val="24"/>
          <w:szCs w:val="24"/>
        </w:rPr>
        <w:t xml:space="preserve"> необходимо в адрес оргкомитета </w:t>
      </w:r>
      <w:r w:rsidR="006D0CBF" w:rsidRPr="00D6183E">
        <w:rPr>
          <w:rFonts w:ascii="Times New Roman" w:hAnsi="Times New Roman" w:cs="Times New Roman"/>
          <w:sz w:val="24"/>
          <w:szCs w:val="24"/>
        </w:rPr>
        <w:t>направить:</w:t>
      </w:r>
    </w:p>
    <w:p w14:paraId="5410DDAD" w14:textId="0E3A3D5E" w:rsidR="006D0CBF" w:rsidRPr="00D6183E" w:rsidRDefault="006D0CBF" w:rsidP="006325CA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6183E">
        <w:rPr>
          <w:rFonts w:ascii="Times New Roman" w:hAnsi="Times New Roman" w:cs="Times New Roman"/>
          <w:sz w:val="24"/>
          <w:szCs w:val="24"/>
        </w:rPr>
        <w:t xml:space="preserve">- </w:t>
      </w:r>
      <w:r w:rsidRPr="00D6183E">
        <w:rPr>
          <w:rFonts w:ascii="Times New Roman" w:hAnsi="Times New Roman" w:cs="Times New Roman"/>
          <w:b/>
          <w:spacing w:val="-4"/>
          <w:sz w:val="24"/>
          <w:szCs w:val="24"/>
        </w:rPr>
        <w:t>заявку на публикацию</w:t>
      </w:r>
      <w:r w:rsidRPr="00D61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325CA" w:rsidRPr="00D6183E">
        <w:rPr>
          <w:rFonts w:ascii="Times New Roman" w:hAnsi="Times New Roman" w:cs="Times New Roman"/>
          <w:spacing w:val="-4"/>
          <w:sz w:val="24"/>
          <w:szCs w:val="24"/>
        </w:rPr>
        <w:t>в электронном сборнике (см. образец)</w:t>
      </w:r>
      <w:r w:rsidR="006325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F20CE" w:rsidRPr="00D6183E">
        <w:rPr>
          <w:rFonts w:ascii="Times New Roman" w:hAnsi="Times New Roman" w:cs="Times New Roman"/>
          <w:spacing w:val="-4"/>
          <w:sz w:val="24"/>
          <w:szCs w:val="24"/>
        </w:rPr>
        <w:t>до</w:t>
      </w:r>
      <w:r w:rsidR="00FF6641" w:rsidRPr="00D61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33FB7"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="002B7759">
        <w:rPr>
          <w:rFonts w:ascii="Times New Roman" w:hAnsi="Times New Roman" w:cs="Times New Roman"/>
          <w:b/>
          <w:spacing w:val="-4"/>
          <w:sz w:val="24"/>
          <w:szCs w:val="24"/>
        </w:rPr>
        <w:t>5</w:t>
      </w:r>
      <w:r w:rsidR="00FF6641" w:rsidRPr="00D6183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BA16D5">
        <w:rPr>
          <w:rFonts w:ascii="Times New Roman" w:hAnsi="Times New Roman" w:cs="Times New Roman"/>
          <w:b/>
          <w:spacing w:val="-4"/>
          <w:sz w:val="24"/>
          <w:szCs w:val="24"/>
        </w:rPr>
        <w:t>декабря</w:t>
      </w:r>
      <w:r w:rsidR="008C59A4" w:rsidRPr="00D6183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7F20CE" w:rsidRPr="00D6183E">
        <w:rPr>
          <w:rFonts w:ascii="Times New Roman" w:hAnsi="Times New Roman" w:cs="Times New Roman"/>
          <w:b/>
          <w:spacing w:val="-4"/>
          <w:sz w:val="24"/>
          <w:szCs w:val="24"/>
        </w:rPr>
        <w:t>20</w:t>
      </w:r>
      <w:r w:rsidR="00D77C45" w:rsidRPr="00D6183E">
        <w:rPr>
          <w:rFonts w:ascii="Times New Roman" w:hAnsi="Times New Roman" w:cs="Times New Roman"/>
          <w:b/>
          <w:spacing w:val="-4"/>
          <w:sz w:val="24"/>
          <w:szCs w:val="24"/>
        </w:rPr>
        <w:t>2</w:t>
      </w:r>
      <w:r w:rsidR="00333FB7">
        <w:rPr>
          <w:rFonts w:ascii="Times New Roman" w:hAnsi="Times New Roman" w:cs="Times New Roman"/>
          <w:b/>
          <w:spacing w:val="-4"/>
          <w:sz w:val="24"/>
          <w:szCs w:val="24"/>
        </w:rPr>
        <w:t>3</w:t>
      </w:r>
      <w:r w:rsidR="007F20CE" w:rsidRPr="00D6183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г.</w:t>
      </w:r>
      <w:r w:rsidRPr="00D6183E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14:paraId="137C1A14" w14:textId="22F5ADED" w:rsidR="006D0CBF" w:rsidRPr="00D6183E" w:rsidRDefault="006D0CBF" w:rsidP="006325CA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6183E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D6183E">
        <w:rPr>
          <w:rFonts w:ascii="Times New Roman" w:hAnsi="Times New Roman" w:cs="Times New Roman"/>
          <w:b/>
          <w:spacing w:val="-4"/>
          <w:sz w:val="24"/>
          <w:szCs w:val="24"/>
        </w:rPr>
        <w:t>текст статьи</w:t>
      </w:r>
      <w:r w:rsidRPr="00D61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3F1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до </w:t>
      </w:r>
      <w:r w:rsidR="003E227E">
        <w:rPr>
          <w:rFonts w:ascii="Times New Roman" w:hAnsi="Times New Roman" w:cs="Times New Roman"/>
          <w:b/>
          <w:bCs/>
          <w:spacing w:val="-4"/>
          <w:sz w:val="24"/>
          <w:szCs w:val="24"/>
        </w:rPr>
        <w:t>2</w:t>
      </w:r>
      <w:r w:rsidR="002B7759">
        <w:rPr>
          <w:rFonts w:ascii="Times New Roman" w:hAnsi="Times New Roman" w:cs="Times New Roman"/>
          <w:b/>
          <w:bCs/>
          <w:spacing w:val="-4"/>
          <w:sz w:val="24"/>
          <w:szCs w:val="24"/>
        </w:rPr>
        <w:t>9</w:t>
      </w:r>
      <w:r w:rsidRPr="00B63F1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декабря 202</w:t>
      </w:r>
      <w:r w:rsidR="002B7759">
        <w:rPr>
          <w:rFonts w:ascii="Times New Roman" w:hAnsi="Times New Roman" w:cs="Times New Roman"/>
          <w:b/>
          <w:bCs/>
          <w:spacing w:val="-4"/>
          <w:sz w:val="24"/>
          <w:szCs w:val="24"/>
        </w:rPr>
        <w:t>3</w:t>
      </w:r>
      <w:r w:rsidRPr="00B63F1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г.</w:t>
      </w:r>
    </w:p>
    <w:p w14:paraId="22140A63" w14:textId="77777777" w:rsidR="00D6183E" w:rsidRPr="001B3091" w:rsidRDefault="00D6183E" w:rsidP="006325CA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16"/>
          <w:szCs w:val="16"/>
        </w:rPr>
      </w:pPr>
    </w:p>
    <w:p w14:paraId="219E966E" w14:textId="77777777" w:rsidR="000D6F75" w:rsidRPr="005F6363" w:rsidRDefault="000D6F75" w:rsidP="006325CA">
      <w:pPr>
        <w:pStyle w:val="11"/>
        <w:widowControl w:val="0"/>
        <w:spacing w:line="228" w:lineRule="auto"/>
        <w:ind w:left="0" w:right="0" w:firstLine="709"/>
        <w:rPr>
          <w:b/>
          <w:sz w:val="24"/>
          <w:szCs w:val="24"/>
          <w:u w:val="single"/>
          <w:lang w:val="ru-RU"/>
        </w:rPr>
      </w:pPr>
      <w:r w:rsidRPr="005F6363">
        <w:rPr>
          <w:b/>
          <w:sz w:val="24"/>
          <w:szCs w:val="24"/>
          <w:u w:val="single"/>
          <w:lang w:val="ru-RU"/>
        </w:rPr>
        <w:t>Участие в конференции бесплатное</w:t>
      </w:r>
    </w:p>
    <w:p w14:paraId="5BFDC856" w14:textId="77777777" w:rsidR="00207178" w:rsidRPr="001241BC" w:rsidRDefault="007F20CE" w:rsidP="00A5574B">
      <w:pPr>
        <w:spacing w:before="240" w:after="120"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1BC"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</w:p>
    <w:p w14:paraId="31FB64EF" w14:textId="77777777" w:rsidR="00207178" w:rsidRPr="000240F1" w:rsidRDefault="00207178" w:rsidP="00A5574B">
      <w:pPr>
        <w:pStyle w:val="Oaeno-iauiue"/>
        <w:spacing w:line="233" w:lineRule="auto"/>
        <w:jc w:val="both"/>
        <w:rPr>
          <w:sz w:val="24"/>
          <w:szCs w:val="24"/>
          <w:lang w:val="ru-RU"/>
        </w:rPr>
      </w:pPr>
      <w:r w:rsidRPr="000240F1">
        <w:rPr>
          <w:sz w:val="24"/>
          <w:szCs w:val="24"/>
          <w:lang w:val="ru-RU"/>
        </w:rPr>
        <w:t>Фамилия______________________________</w:t>
      </w:r>
      <w:r>
        <w:rPr>
          <w:sz w:val="24"/>
          <w:szCs w:val="24"/>
          <w:lang w:val="ru-RU"/>
        </w:rPr>
        <w:t>_</w:t>
      </w:r>
      <w:r w:rsidR="001241BC">
        <w:rPr>
          <w:sz w:val="24"/>
          <w:szCs w:val="24"/>
          <w:lang w:val="ru-RU"/>
        </w:rPr>
        <w:t>_</w:t>
      </w:r>
    </w:p>
    <w:p w14:paraId="145BE890" w14:textId="77777777" w:rsidR="00207178" w:rsidRPr="000240F1" w:rsidRDefault="00207178" w:rsidP="00A5574B">
      <w:pPr>
        <w:pStyle w:val="Oaeno-iauiue"/>
        <w:spacing w:line="233" w:lineRule="auto"/>
        <w:jc w:val="both"/>
        <w:rPr>
          <w:sz w:val="24"/>
          <w:szCs w:val="24"/>
          <w:lang w:val="ru-RU"/>
        </w:rPr>
      </w:pPr>
      <w:r w:rsidRPr="000240F1">
        <w:rPr>
          <w:sz w:val="24"/>
          <w:szCs w:val="24"/>
          <w:lang w:val="ru-RU"/>
        </w:rPr>
        <w:t>Имя____</w:t>
      </w:r>
      <w:r>
        <w:rPr>
          <w:sz w:val="24"/>
          <w:szCs w:val="24"/>
          <w:lang w:val="ru-RU"/>
        </w:rPr>
        <w:t>______________________________</w:t>
      </w:r>
      <w:r w:rsidRPr="000240F1">
        <w:rPr>
          <w:sz w:val="24"/>
          <w:szCs w:val="24"/>
          <w:lang w:val="ru-RU"/>
        </w:rPr>
        <w:t>__</w:t>
      </w:r>
    </w:p>
    <w:p w14:paraId="24F59795" w14:textId="77777777" w:rsidR="00207178" w:rsidRPr="000240F1" w:rsidRDefault="00207178" w:rsidP="00A5574B">
      <w:pPr>
        <w:pStyle w:val="Oaeno-iauiue"/>
        <w:spacing w:line="233" w:lineRule="auto"/>
        <w:jc w:val="both"/>
        <w:rPr>
          <w:sz w:val="24"/>
          <w:szCs w:val="24"/>
          <w:lang w:val="ru-RU"/>
        </w:rPr>
      </w:pPr>
      <w:r w:rsidRPr="000240F1">
        <w:rPr>
          <w:sz w:val="24"/>
          <w:szCs w:val="24"/>
          <w:lang w:val="ru-RU"/>
        </w:rPr>
        <w:t>Отчество _______________________________</w:t>
      </w:r>
      <w:r w:rsidR="001241BC">
        <w:rPr>
          <w:sz w:val="24"/>
          <w:szCs w:val="24"/>
          <w:lang w:val="ru-RU"/>
        </w:rPr>
        <w:t>_</w:t>
      </w:r>
    </w:p>
    <w:p w14:paraId="7CC4FC9A" w14:textId="77777777" w:rsidR="00207178" w:rsidRPr="000240F1" w:rsidRDefault="002559D8" w:rsidP="00A5574B">
      <w:pPr>
        <w:pStyle w:val="Oaeno-iauiue"/>
        <w:spacing w:line="233" w:lineRule="auto"/>
        <w:ind w:left="0" w:right="396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Учёная степень, учёное звание, место работы, обучения (наименование организации), должность</w:t>
      </w:r>
    </w:p>
    <w:p w14:paraId="2C1B991B" w14:textId="77777777" w:rsidR="00207178" w:rsidRDefault="00207178" w:rsidP="00A5574B">
      <w:pPr>
        <w:pStyle w:val="Oaeno-iauiue"/>
        <w:spacing w:line="233" w:lineRule="auto"/>
        <w:jc w:val="both"/>
        <w:rPr>
          <w:sz w:val="24"/>
          <w:szCs w:val="24"/>
          <w:lang w:val="ru-RU"/>
        </w:rPr>
      </w:pPr>
      <w:r w:rsidRPr="000240F1">
        <w:rPr>
          <w:sz w:val="24"/>
          <w:szCs w:val="24"/>
          <w:lang w:val="ru-RU"/>
        </w:rPr>
        <w:t>________________________________________</w:t>
      </w:r>
    </w:p>
    <w:p w14:paraId="39CD6FB5" w14:textId="77777777" w:rsidR="00207178" w:rsidRPr="000240F1" w:rsidRDefault="00207178" w:rsidP="00A5574B">
      <w:pPr>
        <w:pStyle w:val="Oaeno-iauiue"/>
        <w:spacing w:line="233" w:lineRule="auto"/>
        <w:ind w:left="0" w:firstLine="0"/>
        <w:jc w:val="both"/>
        <w:rPr>
          <w:sz w:val="24"/>
          <w:szCs w:val="24"/>
          <w:lang w:val="ru-RU"/>
        </w:rPr>
      </w:pPr>
      <w:r w:rsidRPr="000240F1">
        <w:rPr>
          <w:sz w:val="24"/>
          <w:szCs w:val="24"/>
          <w:lang w:val="ru-RU"/>
        </w:rPr>
        <w:t xml:space="preserve">Название </w:t>
      </w:r>
      <w:r w:rsidR="001241BC">
        <w:rPr>
          <w:sz w:val="24"/>
          <w:szCs w:val="24"/>
          <w:lang w:val="ru-RU"/>
        </w:rPr>
        <w:t>работы</w:t>
      </w:r>
      <w:r w:rsidRPr="000240F1">
        <w:rPr>
          <w:sz w:val="24"/>
          <w:szCs w:val="24"/>
          <w:lang w:val="ru-RU"/>
        </w:rPr>
        <w:t>_________________________</w:t>
      </w:r>
    </w:p>
    <w:p w14:paraId="194356DC" w14:textId="77777777" w:rsidR="00207178" w:rsidRPr="000240F1" w:rsidRDefault="001241BC" w:rsidP="00A5574B">
      <w:pPr>
        <w:pStyle w:val="Oaeno-iauiue"/>
        <w:spacing w:line="233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Номер и наименование секции_____________</w:t>
      </w:r>
    </w:p>
    <w:p w14:paraId="7C4E933C" w14:textId="77777777" w:rsidR="00DC1977" w:rsidRPr="000240F1" w:rsidRDefault="00DC1977" w:rsidP="00A5574B">
      <w:pPr>
        <w:pStyle w:val="Oaeno-iauiue"/>
        <w:spacing w:line="233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Телефон</w:t>
      </w:r>
      <w:r w:rsidRPr="000240F1">
        <w:rPr>
          <w:sz w:val="24"/>
          <w:szCs w:val="24"/>
          <w:lang w:val="ru-RU"/>
        </w:rPr>
        <w:t>_____________________________</w:t>
      </w:r>
      <w:r>
        <w:rPr>
          <w:sz w:val="24"/>
          <w:szCs w:val="24"/>
          <w:lang w:val="ru-RU"/>
        </w:rPr>
        <w:t>____</w:t>
      </w:r>
    </w:p>
    <w:p w14:paraId="6D736658" w14:textId="77777777" w:rsidR="00DC1977" w:rsidRPr="000240F1" w:rsidRDefault="00DC1977" w:rsidP="00A5574B">
      <w:pPr>
        <w:pStyle w:val="Oaeno-iauiue"/>
        <w:spacing w:line="233" w:lineRule="auto"/>
        <w:jc w:val="both"/>
        <w:rPr>
          <w:sz w:val="24"/>
          <w:szCs w:val="24"/>
          <w:lang w:val="ru-RU"/>
        </w:rPr>
      </w:pPr>
      <w:r w:rsidRPr="000240F1">
        <w:rPr>
          <w:sz w:val="24"/>
          <w:szCs w:val="24"/>
        </w:rPr>
        <w:t>E</w:t>
      </w:r>
      <w:r w:rsidRPr="000240F1">
        <w:rPr>
          <w:sz w:val="24"/>
          <w:szCs w:val="24"/>
          <w:lang w:val="ru-RU"/>
        </w:rPr>
        <w:t>-</w:t>
      </w:r>
      <w:r w:rsidRPr="000240F1">
        <w:rPr>
          <w:sz w:val="24"/>
          <w:szCs w:val="24"/>
        </w:rPr>
        <w:t>mail</w:t>
      </w:r>
      <w:r w:rsidRPr="000240F1">
        <w:rPr>
          <w:sz w:val="24"/>
          <w:szCs w:val="24"/>
          <w:lang w:val="ru-RU"/>
        </w:rPr>
        <w:t>__________________________________</w:t>
      </w:r>
    </w:p>
    <w:p w14:paraId="12F62BDB" w14:textId="77777777" w:rsidR="00C67B63" w:rsidRPr="005F6363" w:rsidRDefault="00C67B63" w:rsidP="00F436EF">
      <w:pPr>
        <w:pageBreakBefore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РАБОТЫ КОНФЕРЕНЦИИ</w:t>
      </w:r>
    </w:p>
    <w:p w14:paraId="08FD2217" w14:textId="77777777" w:rsidR="00C83BA2" w:rsidRDefault="00C83BA2" w:rsidP="00F436E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1824D" w14:textId="75D28EFF" w:rsidR="00D7632D" w:rsidRDefault="003467B4" w:rsidP="00F436E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D8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2302C8">
        <w:rPr>
          <w:rFonts w:ascii="Times New Roman" w:hAnsi="Times New Roman" w:cs="Times New Roman"/>
          <w:sz w:val="24"/>
          <w:szCs w:val="24"/>
        </w:rPr>
        <w:t>1</w:t>
      </w:r>
      <w:r w:rsidRPr="002559D8">
        <w:rPr>
          <w:rFonts w:ascii="Times New Roman" w:hAnsi="Times New Roman" w:cs="Times New Roman"/>
          <w:sz w:val="24"/>
          <w:szCs w:val="24"/>
        </w:rPr>
        <w:t xml:space="preserve">. </w:t>
      </w:r>
      <w:r w:rsidR="00D7632D">
        <w:rPr>
          <w:rFonts w:ascii="Times New Roman" w:hAnsi="Times New Roman" w:cs="Times New Roman"/>
          <w:sz w:val="24"/>
          <w:szCs w:val="24"/>
        </w:rPr>
        <w:t>Центральный банк как орган денежно-кредитного регулирования.</w:t>
      </w:r>
      <w:r w:rsidR="00D7632D" w:rsidRPr="00D7632D">
        <w:rPr>
          <w:rFonts w:ascii="Times New Roman" w:hAnsi="Times New Roman" w:cs="Times New Roman"/>
          <w:sz w:val="24"/>
          <w:szCs w:val="24"/>
        </w:rPr>
        <w:t xml:space="preserve"> </w:t>
      </w:r>
      <w:r w:rsidR="00D7632D">
        <w:rPr>
          <w:rFonts w:ascii="Times New Roman" w:hAnsi="Times New Roman" w:cs="Times New Roman"/>
          <w:sz w:val="24"/>
          <w:szCs w:val="24"/>
        </w:rPr>
        <w:t>(Ответственный</w:t>
      </w:r>
      <w:r w:rsidR="002F1037">
        <w:rPr>
          <w:rFonts w:ascii="Times New Roman" w:hAnsi="Times New Roman" w:cs="Times New Roman"/>
          <w:sz w:val="24"/>
          <w:szCs w:val="24"/>
        </w:rPr>
        <w:t xml:space="preserve"> </w:t>
      </w:r>
      <w:r w:rsidR="00617770">
        <w:rPr>
          <w:rFonts w:ascii="Times New Roman" w:hAnsi="Times New Roman" w:cs="Times New Roman"/>
          <w:sz w:val="24"/>
          <w:szCs w:val="24"/>
        </w:rPr>
        <w:t>–</w:t>
      </w:r>
      <w:r w:rsidR="002F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AB9">
        <w:rPr>
          <w:rFonts w:ascii="Times New Roman" w:hAnsi="Times New Roman" w:cs="Times New Roman"/>
          <w:sz w:val="24"/>
          <w:szCs w:val="24"/>
        </w:rPr>
        <w:t>Мандрон</w:t>
      </w:r>
      <w:proofErr w:type="spellEnd"/>
      <w:r w:rsidR="00766AB9">
        <w:rPr>
          <w:rFonts w:ascii="Times New Roman" w:hAnsi="Times New Roman" w:cs="Times New Roman"/>
          <w:sz w:val="24"/>
          <w:szCs w:val="24"/>
        </w:rPr>
        <w:t xml:space="preserve"> В.В.</w:t>
      </w:r>
      <w:r w:rsidR="002F1037" w:rsidRPr="00D6183E">
        <w:rPr>
          <w:rFonts w:ascii="Times New Roman" w:hAnsi="Times New Roman" w:cs="Times New Roman"/>
          <w:sz w:val="24"/>
          <w:szCs w:val="24"/>
        </w:rPr>
        <w:t>,</w:t>
      </w:r>
      <w:r w:rsidR="002F1037">
        <w:rPr>
          <w:rFonts w:ascii="Times New Roman" w:hAnsi="Times New Roman" w:cs="Times New Roman"/>
          <w:sz w:val="24"/>
          <w:szCs w:val="24"/>
        </w:rPr>
        <w:t xml:space="preserve"> к.э.н., доцент кафедры финансов и статистики)</w:t>
      </w:r>
    </w:p>
    <w:p w14:paraId="24C0BBC9" w14:textId="77777777" w:rsidR="00C83BA2" w:rsidRDefault="00C83BA2" w:rsidP="00F436EF">
      <w:pPr>
        <w:spacing w:after="0" w:line="25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1F21439B" w14:textId="0E7B8C89" w:rsidR="0055595E" w:rsidRPr="00EF07AA" w:rsidRDefault="00D7632D" w:rsidP="00F436EF">
      <w:pPr>
        <w:spacing w:after="0" w:line="252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F07AA">
        <w:rPr>
          <w:rFonts w:ascii="Times New Roman" w:hAnsi="Times New Roman" w:cs="Times New Roman"/>
          <w:spacing w:val="-6"/>
          <w:sz w:val="24"/>
          <w:szCs w:val="24"/>
        </w:rPr>
        <w:t xml:space="preserve">Секция </w:t>
      </w:r>
      <w:r w:rsidR="002302C8" w:rsidRPr="00EF07AA">
        <w:rPr>
          <w:rFonts w:ascii="Times New Roman" w:hAnsi="Times New Roman" w:cs="Times New Roman"/>
          <w:spacing w:val="-6"/>
          <w:sz w:val="24"/>
          <w:szCs w:val="24"/>
        </w:rPr>
        <w:t>2</w:t>
      </w:r>
      <w:r w:rsidRPr="00EF07AA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683EE4" w:rsidRPr="00EF07AA">
        <w:rPr>
          <w:rFonts w:ascii="Times New Roman" w:hAnsi="Times New Roman" w:cs="Times New Roman"/>
          <w:spacing w:val="-6"/>
          <w:sz w:val="24"/>
          <w:szCs w:val="24"/>
        </w:rPr>
        <w:t xml:space="preserve">Современные </w:t>
      </w:r>
      <w:r w:rsidR="0055595E" w:rsidRPr="00EF07AA">
        <w:rPr>
          <w:rFonts w:ascii="Times New Roman" w:hAnsi="Times New Roman" w:cs="Times New Roman"/>
          <w:spacing w:val="-6"/>
          <w:sz w:val="24"/>
          <w:szCs w:val="24"/>
        </w:rPr>
        <w:t xml:space="preserve">цифровые финансовые </w:t>
      </w:r>
      <w:r w:rsidR="00683EE4" w:rsidRPr="00EF07AA">
        <w:rPr>
          <w:rFonts w:ascii="Times New Roman" w:hAnsi="Times New Roman" w:cs="Times New Roman"/>
          <w:spacing w:val="-6"/>
          <w:sz w:val="24"/>
          <w:szCs w:val="24"/>
        </w:rPr>
        <w:t xml:space="preserve">технологии и </w:t>
      </w:r>
      <w:r w:rsidR="0055595E" w:rsidRPr="00EF07AA">
        <w:rPr>
          <w:rFonts w:ascii="Times New Roman" w:hAnsi="Times New Roman" w:cs="Times New Roman"/>
          <w:spacing w:val="-6"/>
          <w:sz w:val="24"/>
          <w:szCs w:val="24"/>
        </w:rPr>
        <w:t>экономическая безопасность банковской деятельности»</w:t>
      </w:r>
      <w:r w:rsidR="00E43A4D" w:rsidRPr="00EF07AA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EF07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A73B1" w:rsidRPr="00EF07AA">
        <w:rPr>
          <w:rFonts w:ascii="Times New Roman" w:hAnsi="Times New Roman" w:cs="Times New Roman"/>
          <w:spacing w:val="-6"/>
          <w:sz w:val="24"/>
          <w:szCs w:val="24"/>
        </w:rPr>
        <w:t xml:space="preserve">(Ответственный – </w:t>
      </w:r>
      <w:r w:rsidR="00EF07AA" w:rsidRPr="00EF07AA">
        <w:rPr>
          <w:rFonts w:ascii="Times New Roman" w:hAnsi="Times New Roman" w:cs="Times New Roman"/>
          <w:sz w:val="24"/>
          <w:szCs w:val="24"/>
        </w:rPr>
        <w:t>Дедова О.В.</w:t>
      </w:r>
      <w:r w:rsidR="003A73B1" w:rsidRPr="00EF07AA">
        <w:rPr>
          <w:rFonts w:ascii="Times New Roman" w:hAnsi="Times New Roman" w:cs="Times New Roman"/>
          <w:spacing w:val="-6"/>
          <w:sz w:val="24"/>
          <w:szCs w:val="24"/>
        </w:rPr>
        <w:t xml:space="preserve">, к.э.н., доцент кафедры </w:t>
      </w:r>
      <w:r w:rsidR="00617770" w:rsidRPr="00EF07AA">
        <w:rPr>
          <w:rFonts w:ascii="Times New Roman" w:hAnsi="Times New Roman" w:cs="Times New Roman"/>
          <w:spacing w:val="-6"/>
          <w:sz w:val="24"/>
          <w:szCs w:val="24"/>
        </w:rPr>
        <w:t>бухгалтерского учёта и налогообложения</w:t>
      </w:r>
      <w:r w:rsidR="003A73B1" w:rsidRPr="00EF07AA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55595E" w:rsidRPr="00EF07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01CB5954" w14:textId="77777777" w:rsidR="00C83BA2" w:rsidRDefault="00C83BA2" w:rsidP="00F436E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E8BA8" w14:textId="5428AA7F" w:rsidR="00391E2B" w:rsidRDefault="00D7632D" w:rsidP="00F436E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D8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2302C8">
        <w:rPr>
          <w:rFonts w:ascii="Times New Roman" w:hAnsi="Times New Roman" w:cs="Times New Roman"/>
          <w:sz w:val="24"/>
          <w:szCs w:val="24"/>
        </w:rPr>
        <w:t>3</w:t>
      </w:r>
      <w:r w:rsidRPr="002559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9D8">
        <w:rPr>
          <w:rFonts w:ascii="Times New Roman" w:hAnsi="Times New Roman" w:cs="Times New Roman"/>
          <w:sz w:val="24"/>
          <w:szCs w:val="24"/>
        </w:rPr>
        <w:t xml:space="preserve">Тенденции развития </w:t>
      </w:r>
      <w:r w:rsidR="000B2648">
        <w:rPr>
          <w:rFonts w:ascii="Times New Roman" w:hAnsi="Times New Roman" w:cs="Times New Roman"/>
          <w:sz w:val="24"/>
          <w:szCs w:val="24"/>
        </w:rPr>
        <w:t xml:space="preserve">кредитных организаций </w:t>
      </w:r>
      <w:r w:rsidR="00683EE4">
        <w:rPr>
          <w:rFonts w:ascii="Times New Roman" w:hAnsi="Times New Roman" w:cs="Times New Roman"/>
          <w:sz w:val="24"/>
          <w:szCs w:val="24"/>
        </w:rPr>
        <w:t>на национальном и региональном уровне</w:t>
      </w:r>
      <w:r w:rsidR="002559D8">
        <w:rPr>
          <w:rFonts w:ascii="Times New Roman" w:hAnsi="Times New Roman" w:cs="Times New Roman"/>
          <w:sz w:val="24"/>
          <w:szCs w:val="24"/>
        </w:rPr>
        <w:t>.</w:t>
      </w:r>
      <w:r w:rsidRPr="00D7632D">
        <w:rPr>
          <w:rFonts w:ascii="Times New Roman" w:hAnsi="Times New Roman" w:cs="Times New Roman"/>
          <w:sz w:val="24"/>
          <w:szCs w:val="24"/>
        </w:rPr>
        <w:t xml:space="preserve"> </w:t>
      </w:r>
      <w:r w:rsidR="003A73B1">
        <w:rPr>
          <w:rFonts w:ascii="Times New Roman" w:hAnsi="Times New Roman" w:cs="Times New Roman"/>
          <w:sz w:val="24"/>
          <w:szCs w:val="24"/>
        </w:rPr>
        <w:t xml:space="preserve">(Ответственный – </w:t>
      </w:r>
      <w:r w:rsidR="008C06F9">
        <w:rPr>
          <w:rFonts w:ascii="Times New Roman" w:hAnsi="Times New Roman" w:cs="Times New Roman"/>
          <w:sz w:val="24"/>
          <w:szCs w:val="24"/>
        </w:rPr>
        <w:t>Беспалов Р.А.</w:t>
      </w:r>
      <w:r w:rsidR="003A73B1">
        <w:rPr>
          <w:rFonts w:ascii="Times New Roman" w:hAnsi="Times New Roman" w:cs="Times New Roman"/>
          <w:sz w:val="24"/>
          <w:szCs w:val="24"/>
        </w:rPr>
        <w:t xml:space="preserve">, к.э.н., </w:t>
      </w:r>
      <w:r w:rsidR="00377B40">
        <w:rPr>
          <w:rFonts w:ascii="Times New Roman" w:hAnsi="Times New Roman" w:cs="Times New Roman"/>
          <w:sz w:val="24"/>
          <w:szCs w:val="24"/>
        </w:rPr>
        <w:t>доцент</w:t>
      </w:r>
      <w:r w:rsidR="003A73B1">
        <w:rPr>
          <w:rFonts w:ascii="Times New Roman" w:hAnsi="Times New Roman" w:cs="Times New Roman"/>
          <w:sz w:val="24"/>
          <w:szCs w:val="24"/>
        </w:rPr>
        <w:t xml:space="preserve"> кафедры финансов и статистики)</w:t>
      </w:r>
    </w:p>
    <w:p w14:paraId="64B32D96" w14:textId="77777777" w:rsidR="004A65AF" w:rsidRDefault="004A65AF" w:rsidP="00F436E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925AC" w14:textId="2E563FC4" w:rsidR="004A65AF" w:rsidRPr="000B2648" w:rsidRDefault="004A65AF" w:rsidP="00F436EF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4. Маркетинговые технологии и цифровые коммуникации в банковской и платежной системе России (Ответственный –  </w:t>
      </w:r>
      <w:r w:rsidR="00766AB9">
        <w:rPr>
          <w:rFonts w:ascii="Times New Roman" w:hAnsi="Times New Roman" w:cs="Times New Roman"/>
          <w:sz w:val="24"/>
          <w:szCs w:val="24"/>
        </w:rPr>
        <w:t>Беспалова О.В.</w:t>
      </w:r>
      <w:r>
        <w:rPr>
          <w:rFonts w:ascii="Times New Roman" w:hAnsi="Times New Roman" w:cs="Times New Roman"/>
          <w:sz w:val="24"/>
          <w:szCs w:val="24"/>
        </w:rPr>
        <w:t>, к.э.н., доцент кафедры финансов и статистики)</w:t>
      </w:r>
    </w:p>
    <w:p w14:paraId="21B0A951" w14:textId="77777777" w:rsidR="00C83BA2" w:rsidRDefault="00C83BA2" w:rsidP="00F436E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AA72F" w14:textId="77777777" w:rsidR="005F6363" w:rsidRPr="005F6363" w:rsidRDefault="005F6363" w:rsidP="00F436EF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363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</w:t>
      </w:r>
    </w:p>
    <w:p w14:paraId="71ACBEBE" w14:textId="77777777" w:rsidR="005F6363" w:rsidRPr="005F6363" w:rsidRDefault="005F6363" w:rsidP="00D65101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6363">
        <w:rPr>
          <w:rFonts w:ascii="Times New Roman" w:hAnsi="Times New Roman" w:cs="Times New Roman"/>
          <w:sz w:val="24"/>
          <w:szCs w:val="24"/>
        </w:rPr>
        <w:t xml:space="preserve">К публикации принимаются статьи объёмом не менее </w:t>
      </w:r>
      <w:r w:rsidR="00C0302D">
        <w:rPr>
          <w:rFonts w:ascii="Times New Roman" w:hAnsi="Times New Roman" w:cs="Times New Roman"/>
          <w:sz w:val="24"/>
          <w:szCs w:val="24"/>
        </w:rPr>
        <w:t>3</w:t>
      </w:r>
      <w:r w:rsidRPr="005F6363">
        <w:rPr>
          <w:rFonts w:ascii="Times New Roman" w:hAnsi="Times New Roman" w:cs="Times New Roman"/>
          <w:sz w:val="24"/>
          <w:szCs w:val="24"/>
        </w:rPr>
        <w:t xml:space="preserve"> и не более </w:t>
      </w:r>
      <w:r w:rsidR="006B1B9A">
        <w:rPr>
          <w:rFonts w:ascii="Times New Roman" w:hAnsi="Times New Roman" w:cs="Times New Roman"/>
          <w:sz w:val="24"/>
          <w:szCs w:val="24"/>
        </w:rPr>
        <w:t>8</w:t>
      </w:r>
      <w:r w:rsidRPr="005F6363">
        <w:rPr>
          <w:rFonts w:ascii="Times New Roman" w:hAnsi="Times New Roman" w:cs="Times New Roman"/>
          <w:sz w:val="24"/>
          <w:szCs w:val="24"/>
        </w:rPr>
        <w:t xml:space="preserve"> страниц печатного текста, включая список литературы. Формат текста </w:t>
      </w:r>
      <w:r w:rsidRPr="005F6363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5F6363">
        <w:rPr>
          <w:rFonts w:ascii="Times New Roman" w:hAnsi="Times New Roman" w:cs="Times New Roman"/>
          <w:sz w:val="24"/>
          <w:szCs w:val="24"/>
        </w:rPr>
        <w:t xml:space="preserve">, шрифт  </w:t>
      </w:r>
      <w:r w:rsidRPr="005F6363">
        <w:rPr>
          <w:rFonts w:ascii="Times New Roman" w:hAnsi="Times New Roman" w:cs="Times New Roman"/>
          <w:b/>
          <w:sz w:val="24"/>
          <w:szCs w:val="24"/>
          <w:lang w:val="en-US"/>
        </w:rPr>
        <w:t>Times</w:t>
      </w:r>
      <w:r w:rsidR="0061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363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="0061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363">
        <w:rPr>
          <w:rFonts w:ascii="Times New Roman" w:hAnsi="Times New Roman" w:cs="Times New Roman"/>
          <w:b/>
          <w:sz w:val="24"/>
          <w:szCs w:val="24"/>
          <w:lang w:val="en-US"/>
        </w:rPr>
        <w:t>Roman</w:t>
      </w:r>
      <w:r w:rsidRPr="005F6363">
        <w:rPr>
          <w:rFonts w:ascii="Times New Roman" w:hAnsi="Times New Roman" w:cs="Times New Roman"/>
          <w:sz w:val="24"/>
          <w:szCs w:val="24"/>
        </w:rPr>
        <w:t xml:space="preserve">, размер шрифта  - 12 </w:t>
      </w:r>
      <w:proofErr w:type="spellStart"/>
      <w:r w:rsidRPr="005F6363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5F6363">
        <w:rPr>
          <w:rFonts w:ascii="Times New Roman" w:hAnsi="Times New Roman" w:cs="Times New Roman"/>
          <w:sz w:val="24"/>
          <w:szCs w:val="24"/>
        </w:rPr>
        <w:t xml:space="preserve">, межстрочный интервал - одинарный, абзац - 1,25 см, выравнивание по ширине, размеры полей - 2,0 см, автоматическая расстановка </w:t>
      </w:r>
      <w:r w:rsidRPr="005F6363">
        <w:rPr>
          <w:rFonts w:ascii="Times New Roman" w:hAnsi="Times New Roman" w:cs="Times New Roman"/>
          <w:sz w:val="24"/>
          <w:szCs w:val="24"/>
        </w:rPr>
        <w:t xml:space="preserve">переносов, ориентация страницы - книжная, размер бумаги - А4. Редактор формул - </w:t>
      </w:r>
      <w:proofErr w:type="spellStart"/>
      <w:r w:rsidRPr="005F6363">
        <w:rPr>
          <w:rFonts w:ascii="Times New Roman" w:hAnsi="Times New Roman" w:cs="Times New Roman"/>
          <w:sz w:val="24"/>
          <w:szCs w:val="24"/>
          <w:lang w:val="en-US"/>
        </w:rPr>
        <w:t>MSEquation</w:t>
      </w:r>
      <w:proofErr w:type="spellEnd"/>
      <w:r w:rsidRPr="005F6363">
        <w:rPr>
          <w:rFonts w:ascii="Times New Roman" w:hAnsi="Times New Roman" w:cs="Times New Roman"/>
          <w:sz w:val="24"/>
          <w:szCs w:val="24"/>
        </w:rPr>
        <w:t xml:space="preserve">3.0. В тексте обязательны ссылки на рисунки и таблицы. Название таблиц и рисунков - по ширине с абзацного отступа. Слово таблица и рисунок пишется полностью, а после номера через тире - название (название таблицы пишется над таблицей, название рисунка - под ним). В таблицах допускается шрифт 10 - 12 </w:t>
      </w:r>
      <w:proofErr w:type="spellStart"/>
      <w:r w:rsidRPr="005F6363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5F6363">
        <w:rPr>
          <w:rFonts w:ascii="Times New Roman" w:hAnsi="Times New Roman" w:cs="Times New Roman"/>
          <w:sz w:val="24"/>
          <w:szCs w:val="24"/>
        </w:rPr>
        <w:t xml:space="preserve">. </w:t>
      </w:r>
      <w:r w:rsidRPr="00AF7199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оформление таблиц и графиков в виде целостного (не редактируемого) рисунка или фотографии.</w:t>
      </w:r>
      <w:r w:rsidRPr="005F6363">
        <w:rPr>
          <w:rFonts w:ascii="Times New Roman" w:hAnsi="Times New Roman" w:cs="Times New Roman"/>
          <w:sz w:val="24"/>
          <w:szCs w:val="24"/>
        </w:rPr>
        <w:t xml:space="preserve"> Ссылки на использованн</w:t>
      </w:r>
      <w:r w:rsidR="00E54001">
        <w:rPr>
          <w:rFonts w:ascii="Times New Roman" w:hAnsi="Times New Roman" w:cs="Times New Roman"/>
          <w:sz w:val="24"/>
          <w:szCs w:val="24"/>
        </w:rPr>
        <w:t>ые</w:t>
      </w:r>
      <w:r w:rsidRPr="005F6363">
        <w:rPr>
          <w:rFonts w:ascii="Times New Roman" w:hAnsi="Times New Roman" w:cs="Times New Roman"/>
          <w:sz w:val="24"/>
          <w:szCs w:val="24"/>
        </w:rPr>
        <w:t xml:space="preserve"> </w:t>
      </w:r>
      <w:r w:rsidR="00E54001">
        <w:rPr>
          <w:rFonts w:ascii="Times New Roman" w:hAnsi="Times New Roman" w:cs="Times New Roman"/>
          <w:sz w:val="24"/>
          <w:szCs w:val="24"/>
        </w:rPr>
        <w:t>источники</w:t>
      </w:r>
      <w:r w:rsidRPr="005F6363">
        <w:rPr>
          <w:rFonts w:ascii="Times New Roman" w:hAnsi="Times New Roman" w:cs="Times New Roman"/>
          <w:sz w:val="24"/>
          <w:szCs w:val="24"/>
        </w:rPr>
        <w:t xml:space="preserve"> следует оформлять в квадратных скобках на соответствующий источник в списке (в скобках указывается номер источника и страницы, цитируемого текста [1, с. 5 - 9)]). Список </w:t>
      </w:r>
      <w:r w:rsidR="00E54001">
        <w:rPr>
          <w:rFonts w:ascii="Times New Roman" w:hAnsi="Times New Roman" w:cs="Times New Roman"/>
          <w:sz w:val="24"/>
          <w:szCs w:val="24"/>
        </w:rPr>
        <w:t>использованных источников</w:t>
      </w:r>
      <w:r w:rsidRPr="005F6363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F404F3">
        <w:rPr>
          <w:rFonts w:ascii="Times New Roman" w:hAnsi="Times New Roman" w:cs="Times New Roman"/>
          <w:spacing w:val="-4"/>
          <w:kern w:val="24"/>
          <w:sz w:val="24"/>
          <w:szCs w:val="24"/>
        </w:rPr>
        <w:t>формироваться</w:t>
      </w:r>
      <w:r w:rsidR="002447F5"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 </w:t>
      </w:r>
      <w:r w:rsidRPr="00F404F3">
        <w:rPr>
          <w:rFonts w:ascii="Times New Roman" w:hAnsi="Times New Roman" w:cs="Times New Roman"/>
          <w:spacing w:val="-4"/>
          <w:kern w:val="24"/>
          <w:sz w:val="24"/>
          <w:szCs w:val="24"/>
        </w:rPr>
        <w:t>согласно</w:t>
      </w:r>
      <w:r w:rsidR="00F404F3" w:rsidRPr="00F404F3"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 последовательности</w:t>
      </w:r>
      <w:r w:rsidR="002447F5"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 </w:t>
      </w:r>
      <w:r w:rsidRPr="005F6363">
        <w:rPr>
          <w:rFonts w:ascii="Times New Roman" w:hAnsi="Times New Roman" w:cs="Times New Roman"/>
          <w:sz w:val="24"/>
          <w:szCs w:val="24"/>
        </w:rPr>
        <w:t>нумерации ссылок в тексте.</w:t>
      </w:r>
    </w:p>
    <w:p w14:paraId="0B1E64DB" w14:textId="77777777" w:rsidR="0076460D" w:rsidRPr="0076460D" w:rsidRDefault="00D97F40" w:rsidP="00D65101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ндекс универсальной десятичной классификации (УДК)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прописывается  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>слева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верхнем углу статьи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обычны</w:t>
      </w:r>
      <w:r w:rsid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>м шрифтом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>ндекс УДК должен со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ответствовать заявленной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тема комплексная, то используются несколько индексов УДК разделенных знаком двоеточия (:). </w:t>
      </w:r>
    </w:p>
    <w:p w14:paraId="280FD357" w14:textId="77777777" w:rsidR="0076460D" w:rsidRPr="000A4A1E" w:rsidRDefault="0076460D" w:rsidP="00D65101">
      <w:pPr>
        <w:spacing w:after="0" w:line="264" w:lineRule="auto"/>
        <w:ind w:firstLine="28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0A4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Для определения УДК можно</w:t>
      </w:r>
      <w:r w:rsidR="000A4A1E" w:rsidRPr="000A4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A4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использовать следующие ссылки: </w:t>
      </w:r>
    </w:p>
    <w:p w14:paraId="022B89C6" w14:textId="77777777" w:rsidR="0076460D" w:rsidRPr="0076460D" w:rsidRDefault="000A4A1E" w:rsidP="00D65101">
      <w:pPr>
        <w:spacing w:after="0" w:line="264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http://teacode.com/online/udc/ </w:t>
      </w:r>
    </w:p>
    <w:p w14:paraId="5B512A40" w14:textId="77777777" w:rsidR="0076460D" w:rsidRPr="0076460D" w:rsidRDefault="000A4A1E" w:rsidP="00D65101">
      <w:pPr>
        <w:spacing w:after="0" w:line="264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http://www.naukapro.ru/metod.htm </w:t>
      </w:r>
    </w:p>
    <w:p w14:paraId="53CEB15E" w14:textId="77777777" w:rsidR="00B77B32" w:rsidRDefault="00D97F40" w:rsidP="00D65101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</w:t>
      </w:r>
      <w:r w:rsidRPr="005F6363">
        <w:rPr>
          <w:rFonts w:ascii="Times New Roman" w:hAnsi="Times New Roman" w:cs="Times New Roman"/>
          <w:sz w:val="24"/>
          <w:szCs w:val="24"/>
        </w:rPr>
        <w:t xml:space="preserve"> через 1 интервал</w:t>
      </w:r>
      <w:r w:rsidR="00B77B32" w:rsidRPr="00B77B32">
        <w:rPr>
          <w:rFonts w:ascii="Times New Roman" w:hAnsi="Times New Roman" w:cs="Times New Roman"/>
          <w:sz w:val="24"/>
          <w:szCs w:val="24"/>
        </w:rPr>
        <w:t xml:space="preserve"> </w:t>
      </w:r>
      <w:r w:rsidR="00B77B32">
        <w:rPr>
          <w:rFonts w:ascii="Times New Roman" w:hAnsi="Times New Roman" w:cs="Times New Roman"/>
          <w:sz w:val="24"/>
          <w:szCs w:val="24"/>
        </w:rPr>
        <w:t xml:space="preserve">располагается название статьи. </w:t>
      </w:r>
      <w:r w:rsidR="00B77B32" w:rsidRPr="005F6363">
        <w:rPr>
          <w:rFonts w:ascii="Times New Roman" w:hAnsi="Times New Roman" w:cs="Times New Roman"/>
          <w:sz w:val="24"/>
          <w:szCs w:val="24"/>
        </w:rPr>
        <w:t xml:space="preserve">Название статьи </w:t>
      </w:r>
      <w:r w:rsidR="00B77B32" w:rsidRPr="005F6363">
        <w:rPr>
          <w:rFonts w:ascii="Times New Roman" w:hAnsi="Times New Roman" w:cs="Times New Roman"/>
          <w:sz w:val="24"/>
          <w:szCs w:val="24"/>
        </w:rPr>
        <w:t xml:space="preserve">оформляется по центру страницы </w:t>
      </w:r>
      <w:r w:rsidR="00B77B32" w:rsidRPr="0049759F">
        <w:rPr>
          <w:rFonts w:ascii="Times New Roman" w:hAnsi="Times New Roman" w:cs="Times New Roman"/>
          <w:color w:val="000000" w:themeColor="text1"/>
          <w:sz w:val="24"/>
          <w:szCs w:val="24"/>
        </w:rPr>
        <w:t>заглавными</w:t>
      </w:r>
      <w:r w:rsidR="00B77B32">
        <w:rPr>
          <w:rFonts w:ascii="Times New Roman" w:hAnsi="Times New Roman" w:cs="Times New Roman"/>
          <w:sz w:val="24"/>
          <w:szCs w:val="24"/>
        </w:rPr>
        <w:t xml:space="preserve"> буквами</w:t>
      </w:r>
      <w:r w:rsidR="00B77B32" w:rsidRPr="005F6363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B77B32" w:rsidRPr="005F6363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="00B77B32" w:rsidRPr="005F6363">
        <w:rPr>
          <w:rFonts w:ascii="Times New Roman" w:hAnsi="Times New Roman" w:cs="Times New Roman"/>
          <w:sz w:val="24"/>
          <w:szCs w:val="24"/>
        </w:rPr>
        <w:t>.</w:t>
      </w:r>
    </w:p>
    <w:p w14:paraId="3B774501" w14:textId="77777777" w:rsidR="00D97F40" w:rsidRDefault="00D97F40" w:rsidP="00D65101">
      <w:pPr>
        <w:widowControl w:val="0"/>
        <w:spacing w:after="0" w:line="264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363">
        <w:rPr>
          <w:rFonts w:ascii="Times New Roman" w:hAnsi="Times New Roman" w:cs="Times New Roman"/>
          <w:sz w:val="24"/>
          <w:szCs w:val="24"/>
        </w:rPr>
        <w:t xml:space="preserve"> </w:t>
      </w:r>
      <w:r w:rsidR="00B77B32">
        <w:rPr>
          <w:rFonts w:ascii="Times New Roman" w:hAnsi="Times New Roman" w:cs="Times New Roman"/>
          <w:sz w:val="24"/>
          <w:szCs w:val="24"/>
        </w:rPr>
        <w:t>Затем</w:t>
      </w:r>
      <w:r w:rsidR="00B77B32" w:rsidRPr="00B77B32">
        <w:rPr>
          <w:rFonts w:ascii="Times New Roman" w:hAnsi="Times New Roman" w:cs="Times New Roman"/>
          <w:sz w:val="24"/>
          <w:szCs w:val="24"/>
        </w:rPr>
        <w:t xml:space="preserve"> </w:t>
      </w:r>
      <w:r w:rsidRPr="005F6363">
        <w:rPr>
          <w:rFonts w:ascii="Times New Roman" w:hAnsi="Times New Roman" w:cs="Times New Roman"/>
          <w:sz w:val="24"/>
          <w:szCs w:val="24"/>
        </w:rPr>
        <w:t xml:space="preserve">с абзацного отступа курсивом пишется фамилия авторов с </w:t>
      </w:r>
      <w:r w:rsidRPr="00AF7199">
        <w:rPr>
          <w:rFonts w:ascii="Times New Roman" w:hAnsi="Times New Roman" w:cs="Times New Roman"/>
          <w:color w:val="000000" w:themeColor="text1"/>
          <w:sz w:val="24"/>
          <w:szCs w:val="24"/>
        </w:rPr>
        <w:t>инициалами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F112B">
        <w:rPr>
          <w:rFonts w:ascii="Times New Roman" w:hAnsi="Times New Roman" w:cs="Times New Roman"/>
          <w:color w:val="000000" w:themeColor="text1"/>
          <w:sz w:val="24"/>
          <w:szCs w:val="24"/>
        </w:rPr>
        <w:t>На следующей строке название образовательного учреждения</w:t>
      </w:r>
      <w:r w:rsidR="00C83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8F1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скобках: город, </w:t>
      </w:r>
      <w:r w:rsidR="00C83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страна. </w:t>
      </w:r>
    </w:p>
    <w:p w14:paraId="699F19BE" w14:textId="65FC853D" w:rsidR="0076460D" w:rsidRDefault="0076460D" w:rsidP="00D65101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о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тступив одну строку,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пишется 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«Аннотация» ‒ по центру строки. Объём аннотации ‒ </w:t>
      </w:r>
      <w:r w:rsidR="00F81AE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07BD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81AE0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знаков (с пробелами) 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русском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английском</w:t>
      </w:r>
      <w:r w:rsidR="00F81AE0" w:rsidRPr="00F8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AE0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7AB7AD2" w14:textId="57AECFCA" w:rsidR="0076460D" w:rsidRDefault="0076460D" w:rsidP="00D65101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необходимо написать к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>лючевые слова (</w:t>
      </w:r>
      <w:r w:rsidR="00407BD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07BD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 и словосочетаний на русском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английском 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языке – </w:t>
      </w:r>
      <w:r w:rsidR="005E6F7E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полных строки)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Ключевые слова и словосочетания перечисляются в алфавитном порядке</w:t>
      </w:r>
      <w:r w:rsidR="00D458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939A3D" w14:textId="77777777" w:rsidR="00B77B32" w:rsidRPr="0076460D" w:rsidRDefault="00B77B32" w:rsidP="00D65101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название статьи, сведения об авторе, аннотация, ключевые слова приводятся на английском языке.</w:t>
      </w:r>
    </w:p>
    <w:p w14:paraId="4190E8BB" w14:textId="32008BA0" w:rsidR="00C0302D" w:rsidRDefault="005F6363" w:rsidP="00D65101">
      <w:pPr>
        <w:spacing w:after="0" w:line="264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>Далее через 1 интервал текст статьи. После основного текста через 1 интервал печатается список использованн</w:t>
      </w:r>
      <w:r w:rsidR="00AF7199"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199"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источников</w:t>
      </w:r>
      <w:r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199"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199"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</w:t>
      </w:r>
      <w:r w:rsidR="009C3B8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F7199"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-х и </w:t>
      </w:r>
      <w:r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более </w:t>
      </w:r>
      <w:r w:rsidR="009C3B8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источников.</w:t>
      </w:r>
      <w:r w:rsidR="00111CC3"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списке </w:t>
      </w:r>
      <w:r w:rsidR="00A56A32"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111CC3"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>допуска</w:t>
      </w:r>
      <w:r w:rsidR="00A56A32"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11CC3"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>тся источник</w:t>
      </w:r>
      <w:r w:rsidR="002447F5"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11CC3"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A32"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>старше 5 лет</w:t>
      </w:r>
      <w:r w:rsidR="00111CC3"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302D"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3D2E37" w14:textId="77777777" w:rsidR="0076460D" w:rsidRPr="00670A3E" w:rsidRDefault="0076460D" w:rsidP="00D65101">
      <w:pPr>
        <w:spacing w:after="0" w:line="264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конце статьи приводятся сведения об авторах (см. пример оформления).</w:t>
      </w:r>
    </w:p>
    <w:p w14:paraId="1922DD7B" w14:textId="77777777" w:rsidR="00C3722D" w:rsidRDefault="00E46105" w:rsidP="00D65101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6105">
        <w:rPr>
          <w:rFonts w:ascii="Times New Roman" w:hAnsi="Times New Roman" w:cs="Times New Roman"/>
          <w:sz w:val="24"/>
          <w:szCs w:val="24"/>
        </w:rPr>
        <w:t xml:space="preserve">Все поступающие статьи проходят внутреннюю проверку на соответствие тематике и оригинальность результатов, проверяются на заимствование из открытых источников, оригинальность статьи должна составлять не менее </w:t>
      </w:r>
      <w:r w:rsidR="004976F0">
        <w:rPr>
          <w:rFonts w:ascii="Times New Roman" w:hAnsi="Times New Roman" w:cs="Times New Roman"/>
          <w:sz w:val="24"/>
          <w:szCs w:val="24"/>
        </w:rPr>
        <w:t>8</w:t>
      </w:r>
      <w:r w:rsidRPr="00E46105">
        <w:rPr>
          <w:rFonts w:ascii="Times New Roman" w:hAnsi="Times New Roman" w:cs="Times New Roman"/>
          <w:sz w:val="24"/>
          <w:szCs w:val="24"/>
        </w:rPr>
        <w:t>0 %</w:t>
      </w:r>
      <w:r w:rsidR="00C3722D">
        <w:rPr>
          <w:rFonts w:ascii="Times New Roman" w:hAnsi="Times New Roman" w:cs="Times New Roman"/>
          <w:sz w:val="24"/>
          <w:szCs w:val="24"/>
        </w:rPr>
        <w:t xml:space="preserve"> (справка на проверку в системе Антиплагиат прилагается к статье)</w:t>
      </w:r>
      <w:r w:rsidRPr="00E46105">
        <w:rPr>
          <w:rFonts w:ascii="Times New Roman" w:hAnsi="Times New Roman" w:cs="Times New Roman"/>
          <w:sz w:val="24"/>
          <w:szCs w:val="24"/>
        </w:rPr>
        <w:t>.</w:t>
      </w:r>
      <w:r w:rsidR="00C3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787EE" w14:textId="77777777" w:rsidR="007A4A98" w:rsidRPr="00C3722D" w:rsidRDefault="007A4A98" w:rsidP="00C3722D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546A3E7" w14:textId="77777777" w:rsidR="00C3722D" w:rsidRDefault="00C3722D" w:rsidP="00391E2B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20ACB15" w14:textId="77777777" w:rsidR="00D06F57" w:rsidRPr="005F6363" w:rsidRDefault="00D06F57" w:rsidP="007A4A98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363">
        <w:rPr>
          <w:rFonts w:ascii="Times New Roman" w:hAnsi="Times New Roman" w:cs="Times New Roman"/>
          <w:b/>
          <w:sz w:val="24"/>
          <w:szCs w:val="24"/>
        </w:rPr>
        <w:lastRenderedPageBreak/>
        <w:t>Пример оформления статьи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78"/>
      </w:tblGrid>
      <w:tr w:rsidR="001E3423" w:rsidRPr="005F6363" w14:paraId="2F030BE1" w14:textId="77777777" w:rsidTr="00377B40">
        <w:trPr>
          <w:trHeight w:val="71"/>
        </w:trPr>
        <w:tc>
          <w:tcPr>
            <w:tcW w:w="9571" w:type="dxa"/>
          </w:tcPr>
          <w:p w14:paraId="631DA956" w14:textId="77777777" w:rsidR="00D06F57" w:rsidRPr="0076460D" w:rsidRDefault="00D06F57" w:rsidP="00421287">
            <w:pPr>
              <w:spacing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УДК 331 </w:t>
            </w:r>
          </w:p>
          <w:p w14:paraId="03F637BD" w14:textId="77777777" w:rsidR="0065614A" w:rsidRDefault="0065614A" w:rsidP="0042128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C50BEE" w14:textId="77777777" w:rsidR="003E113A" w:rsidRPr="0076460D" w:rsidRDefault="003E113A" w:rsidP="0042128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СТАТЬИ</w:t>
            </w:r>
          </w:p>
          <w:p w14:paraId="7D675AC3" w14:textId="77777777" w:rsidR="003E113A" w:rsidRDefault="003E113A" w:rsidP="00421287">
            <w:pPr>
              <w:pBdr>
                <w:right w:val="single" w:sz="4" w:space="4" w:color="auto"/>
              </w:pBdr>
              <w:spacing w:line="204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11D89D" w14:textId="77777777" w:rsidR="006B1B9A" w:rsidRPr="006B1B9A" w:rsidRDefault="00B51456" w:rsidP="00421287">
            <w:pPr>
              <w:pBdr>
                <w:right w:val="single" w:sz="4" w:space="4" w:color="auto"/>
              </w:pBdr>
              <w:spacing w:line="20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</w:t>
            </w:r>
            <w:r w:rsidR="00D06F57" w:rsidRPr="006B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D06F57" w:rsidRPr="006B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D06F57" w:rsidRPr="006B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24AFB68F" w14:textId="77777777" w:rsidR="00C7615F" w:rsidRDefault="0048775B" w:rsidP="00421287">
            <w:pPr>
              <w:pBdr>
                <w:right w:val="single" w:sz="4" w:space="4" w:color="auto"/>
              </w:pBdr>
              <w:spacing w:line="204" w:lineRule="auto"/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8775B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Брянский государственный университет им. акад. И.Г. Петровского</w:t>
            </w:r>
            <w:r w:rsidR="00C7615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(г. Брянск</w:t>
            </w:r>
            <w:r w:rsidRPr="0048775B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C7615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Россия)</w:t>
            </w:r>
          </w:p>
          <w:p w14:paraId="03FB5649" w14:textId="77777777" w:rsidR="0065614A" w:rsidRDefault="00C83BA2" w:rsidP="00421287">
            <w:pPr>
              <w:spacing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  <w:p w14:paraId="5C29CE53" w14:textId="77777777" w:rsidR="00B51456" w:rsidRDefault="00B51456" w:rsidP="00421287">
            <w:pPr>
              <w:pBdr>
                <w:right w:val="single" w:sz="4" w:space="4" w:color="auto"/>
              </w:pBd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</w:t>
            </w:r>
            <w:r w:rsidRPr="006B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B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B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5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B51456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Нечаева М.И.</w:t>
            </w:r>
          </w:p>
          <w:p w14:paraId="4ADD3742" w14:textId="77777777" w:rsidR="00B51456" w:rsidRDefault="00B51456" w:rsidP="00421287">
            <w:pPr>
              <w:pBdr>
                <w:right w:val="single" w:sz="4" w:space="4" w:color="auto"/>
              </w:pBdr>
              <w:spacing w:line="204" w:lineRule="auto"/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8775B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Брянский государственный университет им. акад. И.Г. Петровского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(г. Брянск</w:t>
            </w:r>
            <w:r w:rsidRPr="0048775B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Россия)</w:t>
            </w:r>
          </w:p>
          <w:p w14:paraId="239DACC1" w14:textId="77777777" w:rsidR="00B51456" w:rsidRDefault="00B51456" w:rsidP="00421287">
            <w:pPr>
              <w:spacing w:line="20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F9306B" w14:textId="77777777" w:rsidR="00D06F57" w:rsidRPr="00B51456" w:rsidRDefault="00D06F57" w:rsidP="00421287">
            <w:pPr>
              <w:spacing w:line="20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Аннотация</w:t>
            </w:r>
            <w:r w:rsidRPr="00B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CC35D93" w14:textId="77777777" w:rsidR="00D06F57" w:rsidRPr="00B51456" w:rsidRDefault="00D06F57" w:rsidP="00421287">
            <w:pPr>
              <w:spacing w:line="20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E9AF09" w14:textId="77777777" w:rsidR="00D06F57" w:rsidRPr="00B51456" w:rsidRDefault="00D06F57" w:rsidP="00421287">
            <w:pPr>
              <w:spacing w:line="20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</w:t>
            </w:r>
            <w:r w:rsidRPr="00B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 w:rsidRPr="00B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18ECD5EC" w14:textId="77777777" w:rsidR="00D06F57" w:rsidRPr="00B51456" w:rsidRDefault="00D06F57" w:rsidP="00421287">
            <w:pPr>
              <w:spacing w:line="20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D7768E" w14:textId="77777777" w:rsidR="00B77B32" w:rsidRPr="00B51456" w:rsidRDefault="00B77B32" w:rsidP="0042128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ARTICLE</w:t>
            </w:r>
            <w:r w:rsidRPr="00B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TITLE</w:t>
            </w:r>
          </w:p>
          <w:p w14:paraId="74EC0BC9" w14:textId="77777777" w:rsidR="00B77B32" w:rsidRPr="00B51456" w:rsidRDefault="00B77B32" w:rsidP="00421287">
            <w:pPr>
              <w:spacing w:line="20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8D14EF" w14:textId="77777777" w:rsidR="00C7615F" w:rsidRPr="002302C8" w:rsidRDefault="00B51456" w:rsidP="0042128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Yvanov</w:t>
            </w:r>
            <w:proofErr w:type="spellEnd"/>
            <w:r w:rsidR="00B77B32" w:rsidRPr="002302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="00B77B32" w:rsidRPr="002302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="00C7615F" w:rsidRPr="002302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14:paraId="2568D27E" w14:textId="77777777" w:rsidR="00C7615F" w:rsidRDefault="00C7615F" w:rsidP="00421287">
            <w:pPr>
              <w:spacing w:line="204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761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Bryansk State University named after academician I.G. </w:t>
            </w:r>
            <w:proofErr w:type="spellStart"/>
            <w:r w:rsidRPr="00C761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Petrovsky</w:t>
            </w:r>
            <w:proofErr w:type="spellEnd"/>
            <w:r w:rsidRPr="00C761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(Bryansk, Russia)</w:t>
            </w:r>
          </w:p>
          <w:p w14:paraId="415FF20E" w14:textId="77777777" w:rsidR="00C7615F" w:rsidRPr="00B51456" w:rsidRDefault="00C83BA2" w:rsidP="00421287">
            <w:pPr>
              <w:spacing w:line="204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="00B514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</w:t>
            </w:r>
          </w:p>
          <w:p w14:paraId="18D5EB77" w14:textId="77777777" w:rsidR="00B51456" w:rsidRPr="00B51456" w:rsidRDefault="00B51456" w:rsidP="0042128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Yvanov</w:t>
            </w:r>
            <w:proofErr w:type="spellEnd"/>
            <w:r w:rsidRPr="00C761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Pr="00C761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Pr="00C761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.</w:t>
            </w:r>
            <w:r w:rsidRPr="00B514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14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Nechaeva</w:t>
            </w:r>
            <w:proofErr w:type="spellEnd"/>
            <w:r w:rsidRPr="00B514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M.Y.</w:t>
            </w:r>
          </w:p>
          <w:p w14:paraId="61B6E8AE" w14:textId="77777777" w:rsidR="00B51456" w:rsidRDefault="00B51456" w:rsidP="00421287">
            <w:pPr>
              <w:spacing w:line="204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761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Bryansk State University named after academician I.G. </w:t>
            </w:r>
            <w:proofErr w:type="spellStart"/>
            <w:r w:rsidRPr="00C761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Petrovsky</w:t>
            </w:r>
            <w:proofErr w:type="spellEnd"/>
            <w:r w:rsidRPr="00C761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(Bryansk, Russia)</w:t>
            </w:r>
          </w:p>
          <w:p w14:paraId="41093ABF" w14:textId="77777777" w:rsidR="00B51456" w:rsidRPr="00B51456" w:rsidRDefault="00B51456" w:rsidP="00421287">
            <w:pPr>
              <w:spacing w:line="204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14:paraId="1A1F7B92" w14:textId="77777777" w:rsidR="00B77B32" w:rsidRPr="002302C8" w:rsidRDefault="00653BC1" w:rsidP="00421287">
            <w:pPr>
              <w:spacing w:line="20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65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bstract</w:t>
            </w:r>
            <w:r w:rsidR="00B77B32" w:rsidRPr="0023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4D43CC5" w14:textId="77777777" w:rsidR="00B77B32" w:rsidRPr="002302C8" w:rsidRDefault="00B77B32" w:rsidP="00421287">
            <w:pPr>
              <w:spacing w:line="20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2C3C44" w14:textId="77777777" w:rsidR="00FA6620" w:rsidRDefault="00B77B32" w:rsidP="00421287">
            <w:pPr>
              <w:spacing w:line="20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Keyword</w:t>
            </w:r>
            <w:proofErr w:type="spellEnd"/>
            <w:r w:rsidRPr="00B7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0B2773B" w14:textId="77777777" w:rsidR="00421287" w:rsidRDefault="00421287" w:rsidP="00421287">
            <w:pPr>
              <w:spacing w:line="20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0C95B" w14:textId="6B06D8A7" w:rsidR="00D06F57" w:rsidRDefault="00D06F57" w:rsidP="00421287">
            <w:pPr>
              <w:spacing w:line="20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3">
              <w:rPr>
                <w:rFonts w:ascii="Times New Roman" w:hAnsi="Times New Roman" w:cs="Times New Roman"/>
                <w:sz w:val="24"/>
                <w:szCs w:val="24"/>
              </w:rPr>
              <w:t>Текст статьи</w:t>
            </w:r>
            <w:r w:rsidR="00FA6620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или английский)</w:t>
            </w:r>
          </w:p>
          <w:p w14:paraId="30097AEE" w14:textId="77777777" w:rsidR="00D06F57" w:rsidRPr="005F6363" w:rsidRDefault="00D06F57" w:rsidP="00421287">
            <w:pPr>
              <w:pBdr>
                <w:right w:val="single" w:sz="4" w:space="4" w:color="auto"/>
              </w:pBdr>
              <w:spacing w:line="20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DD240" w14:textId="77777777" w:rsidR="00D06F57" w:rsidRPr="005F6363" w:rsidRDefault="00D06F57" w:rsidP="00421287">
            <w:pPr>
              <w:pBdr>
                <w:right w:val="single" w:sz="4" w:space="4" w:color="auto"/>
              </w:pBdr>
              <w:spacing w:line="20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3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использованных источников</w:t>
            </w:r>
            <w:r w:rsidRPr="005F63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CC17AB" w14:textId="58110DB2" w:rsidR="00C437D3" w:rsidRPr="00C437D3" w:rsidRDefault="00C437D3" w:rsidP="00421287">
            <w:pPr>
              <w:pBdr>
                <w:right w:val="single" w:sz="4" w:space="4" w:color="auto"/>
              </w:pBdr>
              <w:spacing w:line="20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37D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 банках и банковской деятельности» от 02.12.1990 № 395-1 (ред. от 27.12.2019). - Текст : электронный// КонсультантПлюс : правовая справочная система [сайт]. – URL: </w:t>
            </w:r>
            <w:hyperlink r:id="rId8" w:history="1">
              <w:r w:rsidRPr="00C437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</w:t>
              </w:r>
            </w:hyperlink>
            <w:r w:rsidRPr="00C437D3">
              <w:rPr>
                <w:rFonts w:ascii="Times New Roman" w:hAnsi="Times New Roman" w:cs="Times New Roman"/>
                <w:sz w:val="24"/>
                <w:szCs w:val="24"/>
              </w:rPr>
              <w:t>doc_LAW_5842 (дата обращения: 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37D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37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DF7DEA" w14:textId="77777777" w:rsidR="001E3423" w:rsidRDefault="00877CEF" w:rsidP="00421287">
            <w:pPr>
              <w:spacing w:line="20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12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 </w:t>
            </w:r>
            <w:r w:rsidR="001E3423" w:rsidRPr="00421287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Жарковская, Е. П. Финансовый анализ деятельности коммерческого банка : учебное пособие / Е. П. Жарковская. – 9-е изд.,</w:t>
            </w:r>
            <w:r w:rsidR="001E3423" w:rsidRPr="00B54D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E3423" w:rsidRPr="00B54D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="001E3423" w:rsidRPr="00B54D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и доп. – Москва : Омега-Л, 2019. – 528 с. </w:t>
            </w:r>
          </w:p>
          <w:p w14:paraId="59B1523C" w14:textId="1331D77C" w:rsidR="00493766" w:rsidRDefault="001E3423" w:rsidP="001E3423">
            <w:pPr>
              <w:pBdr>
                <w:right w:val="single" w:sz="4" w:space="4" w:color="auto"/>
              </w:pBdr>
              <w:spacing w:line="21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77CEF" w:rsidRPr="00877CEF">
              <w:rPr>
                <w:rFonts w:ascii="Times New Roman" w:hAnsi="Times New Roman" w:cs="Times New Roman"/>
                <w:sz w:val="24"/>
                <w:szCs w:val="24"/>
              </w:rPr>
              <w:t>Никонец</w:t>
            </w:r>
            <w:proofErr w:type="spellEnd"/>
            <w:r w:rsidR="00877CEF" w:rsidRPr="00877CEF">
              <w:rPr>
                <w:rFonts w:ascii="Times New Roman" w:hAnsi="Times New Roman" w:cs="Times New Roman"/>
                <w:sz w:val="24"/>
                <w:szCs w:val="24"/>
              </w:rPr>
              <w:t xml:space="preserve">, О.Е. </w:t>
            </w:r>
            <w:r w:rsidR="00877CEF" w:rsidRPr="00877CEF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банк РФ как орган регулирования и надзора: вопросы теории и практики</w:t>
            </w:r>
            <w:r w:rsidR="00877CEF" w:rsidRPr="00877CEF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О.Е. </w:t>
            </w:r>
            <w:proofErr w:type="spellStart"/>
            <w:r w:rsidR="00877CEF" w:rsidRPr="00877CEF">
              <w:rPr>
                <w:rFonts w:ascii="Times New Roman" w:hAnsi="Times New Roman" w:cs="Times New Roman"/>
                <w:sz w:val="24"/>
                <w:szCs w:val="24"/>
              </w:rPr>
              <w:t>Никонец</w:t>
            </w:r>
            <w:proofErr w:type="spellEnd"/>
            <w:r w:rsidR="00877CEF" w:rsidRPr="00877C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7CEF" w:rsidRPr="00877CEF">
              <w:rPr>
                <w:rFonts w:ascii="Times New Roman" w:hAnsi="Times New Roman" w:cs="Times New Roman"/>
                <w:sz w:val="24"/>
                <w:szCs w:val="24"/>
              </w:rPr>
              <w:t>А.В.Зверев</w:t>
            </w:r>
            <w:proofErr w:type="spellEnd"/>
            <w:r w:rsidR="00877CEF" w:rsidRPr="00877CEF">
              <w:rPr>
                <w:rFonts w:ascii="Times New Roman" w:hAnsi="Times New Roman" w:cs="Times New Roman"/>
                <w:sz w:val="24"/>
                <w:szCs w:val="24"/>
              </w:rPr>
              <w:t xml:space="preserve">, М.Ю. Мишина. – Москва : </w:t>
            </w:r>
            <w:proofErr w:type="spellStart"/>
            <w:r w:rsidR="00877CEF" w:rsidRPr="00877CEF">
              <w:rPr>
                <w:rFonts w:ascii="Times New Roman" w:hAnsi="Times New Roman" w:cs="Times New Roman"/>
                <w:sz w:val="24"/>
                <w:szCs w:val="24"/>
              </w:rPr>
              <w:t>Интернаука</w:t>
            </w:r>
            <w:proofErr w:type="spellEnd"/>
            <w:r w:rsidR="00877CEF" w:rsidRPr="00877CEF">
              <w:rPr>
                <w:rFonts w:ascii="Times New Roman" w:hAnsi="Times New Roman" w:cs="Times New Roman"/>
                <w:sz w:val="24"/>
                <w:szCs w:val="24"/>
              </w:rPr>
              <w:t xml:space="preserve">, 2019. – 272 с. </w:t>
            </w:r>
          </w:p>
          <w:p w14:paraId="286AE7D5" w14:textId="6F875C2C" w:rsidR="00101DBA" w:rsidRPr="00877CEF" w:rsidRDefault="001E3423" w:rsidP="001E3423">
            <w:pPr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1D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1DBA" w:rsidRPr="00877CEF">
              <w:rPr>
                <w:rFonts w:ascii="Times New Roman" w:hAnsi="Times New Roman" w:cs="Times New Roman"/>
                <w:sz w:val="24"/>
                <w:szCs w:val="24"/>
              </w:rPr>
              <w:t xml:space="preserve">Резервирование по ссудам в банковском риск-менеджменте : учебное пособие / Шаталова Е.П., Шаталов А.Н. ; под редакцией Е.П. Шаталовой. – Москва : </w:t>
            </w:r>
            <w:proofErr w:type="spellStart"/>
            <w:r w:rsidR="00101DBA" w:rsidRPr="00877CEF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="00101DBA" w:rsidRPr="00877CEF">
              <w:rPr>
                <w:rFonts w:ascii="Times New Roman" w:hAnsi="Times New Roman" w:cs="Times New Roman"/>
                <w:sz w:val="24"/>
                <w:szCs w:val="24"/>
              </w:rPr>
              <w:t xml:space="preserve">, 2020. – 232 с. </w:t>
            </w:r>
          </w:p>
          <w:p w14:paraId="6D15B50D" w14:textId="7AE4BA90" w:rsidR="00B54D47" w:rsidRDefault="001E3423" w:rsidP="001E3423">
            <w:pPr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06F57" w:rsidRPr="005F636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="00B54D47" w:rsidRPr="00B54D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Биткина</w:t>
            </w:r>
            <w:proofErr w:type="spellEnd"/>
            <w:r w:rsidR="00B54D47" w:rsidRPr="00B54D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И. К. </w:t>
            </w:r>
            <w:r w:rsidR="00B54D47" w:rsidRPr="00B54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Финансы организаций. Практикум : учебное пособие для среднего профессионального образования / И. К. </w:t>
            </w:r>
            <w:proofErr w:type="spellStart"/>
            <w:r w:rsidR="00B54D47" w:rsidRPr="00B54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Биткина</w:t>
            </w:r>
            <w:proofErr w:type="spellEnd"/>
            <w:r w:rsidR="00B54D47" w:rsidRPr="00B54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="00B54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B54D47" w:rsidRPr="00B54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2-е изд., </w:t>
            </w:r>
            <w:proofErr w:type="spellStart"/>
            <w:r w:rsidR="00B54D47" w:rsidRPr="00B54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B54D47" w:rsidRPr="00B54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="00B54D47" w:rsidRPr="00B54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B54D47" w:rsidRPr="00B54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2020. — 123 с. — (Профессиональное образование). — ISBN 978-5-534-10975-7. — Текст : электронный // ЭБС </w:t>
            </w:r>
            <w:proofErr w:type="spellStart"/>
            <w:r w:rsidR="00B54D47" w:rsidRPr="00B54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B54D47" w:rsidRPr="00B54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="00B54D47" w:rsidRPr="00B54D47">
                <w:rPr>
                  <w:rFonts w:ascii="Times New Roman" w:hAnsi="Times New Roman" w:cs="Times New Roman"/>
                  <w:color w:val="486C97"/>
                  <w:sz w:val="24"/>
                  <w:szCs w:val="24"/>
                  <w:shd w:val="clear" w:color="auto" w:fill="FFFFFF"/>
                </w:rPr>
                <w:t>https://urait.ru/bcode/456263</w:t>
              </w:r>
            </w:hyperlink>
            <w:r w:rsidR="00B54D47" w:rsidRPr="00B54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(дата обращения: 01.</w:t>
            </w:r>
            <w:r w:rsidR="00B54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B54D47" w:rsidRPr="00B54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 w:rsidR="00B54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B54D47" w:rsidRPr="00B54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14:paraId="278DC2E5" w14:textId="27B99C4C" w:rsidR="001E3423" w:rsidRPr="005A76BF" w:rsidRDefault="001E3423" w:rsidP="001E3423">
            <w:pPr>
              <w:ind w:firstLine="709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A76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6. Беспалов, Р. А. Влияние санкций на поступление прямых иностранных инвестиций в Россию / Р. А. Беспалов, В. А. Плотников // Финансовая экономика. – 2019. – № 1. – С. 21-24. </w:t>
            </w:r>
          </w:p>
          <w:p w14:paraId="116C960D" w14:textId="1F987923" w:rsidR="00B54D47" w:rsidRPr="00B54D47" w:rsidRDefault="00101DBA" w:rsidP="001E3423">
            <w:pPr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06F57" w:rsidRPr="005F6363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54D47" w:rsidRPr="00B54D47">
              <w:rPr>
                <w:rFonts w:ascii="Times New Roman" w:hAnsi="Times New Roman" w:cs="Times New Roman"/>
                <w:sz w:val="24"/>
                <w:szCs w:val="24"/>
              </w:rPr>
              <w:t>Зверев, А.В. Маркетинг кредитных продуктов</w:t>
            </w:r>
            <w:r w:rsidR="00B54D47" w:rsidRPr="00B54D4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 А.В.</w:t>
            </w:r>
            <w:r w:rsidR="00B54D47" w:rsidRPr="00B54D47">
              <w:rPr>
                <w:rFonts w:ascii="Times New Roman" w:hAnsi="Times New Roman" w:cs="Times New Roman"/>
                <w:sz w:val="24"/>
                <w:szCs w:val="24"/>
              </w:rPr>
              <w:t xml:space="preserve"> Зверев // </w:t>
            </w:r>
            <w:r w:rsidR="00B54D47" w:rsidRPr="00B54D4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Тенденции и перспективы развития банковской системы в современных экономических условиях. Т.2 </w:t>
            </w:r>
            <w:r w:rsidR="00B54D47" w:rsidRPr="00B54D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материалы </w:t>
            </w:r>
            <w:r w:rsidR="00B54D47" w:rsidRPr="00B54D47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II</w:t>
            </w:r>
            <w:r w:rsidR="00B54D47" w:rsidRPr="00B54D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международной научно-практической конференции (17 декабря 2019 года). – Брянск : Издательство БГУ им. акад. И.Г. Петровского, 2020.</w:t>
            </w:r>
            <w:r w:rsidR="00B54D47" w:rsidRPr="00B54D47">
              <w:rPr>
                <w:rFonts w:ascii="Times New Roman" w:hAnsi="Times New Roman" w:cs="Times New Roman"/>
                <w:sz w:val="24"/>
                <w:szCs w:val="24"/>
              </w:rPr>
              <w:t xml:space="preserve"> - С. 309-312.</w:t>
            </w:r>
          </w:p>
          <w:p w14:paraId="5EE69D54" w14:textId="454E4968" w:rsidR="00B54D47" w:rsidRPr="00B54D47" w:rsidRDefault="00101DBA" w:rsidP="001E3423">
            <w:pPr>
              <w:shd w:val="clear" w:color="auto" w:fill="FFFFFF"/>
              <w:spacing w:line="216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 w:rsidR="00B54D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B54D47" w:rsidRPr="00B54D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Процентные ставки по операциям Банка России. – Текст : электронный // Центральный банк Российской Федерации [официальный сайт]. – </w:t>
            </w:r>
            <w:r w:rsidR="00B54D47" w:rsidRPr="00B54D4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URL</w:t>
            </w:r>
            <w:r w:rsidR="00B54D47" w:rsidRPr="00B54D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https://cbr.ru/DKP/instruments_dkp/interest_rates (дата обращения: </w:t>
            </w:r>
            <w:r w:rsidR="00B54D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  <w:r w:rsidR="00B54D47" w:rsidRPr="00B54D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.1</w:t>
            </w:r>
            <w:r w:rsidR="00B54D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 w:rsidR="00B54D47" w:rsidRPr="00B54D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.20</w:t>
            </w:r>
            <w:r w:rsidR="00B54D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</w:t>
            </w:r>
            <w:r w:rsidR="00B54D47" w:rsidRPr="00B54D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).</w:t>
            </w:r>
          </w:p>
          <w:p w14:paraId="1AB50EBC" w14:textId="5B8E5B14" w:rsidR="00A35D5B" w:rsidRPr="005F6363" w:rsidRDefault="00101DBA" w:rsidP="001E3423">
            <w:pPr>
              <w:shd w:val="clear" w:color="auto" w:fill="FFFFFF"/>
              <w:spacing w:line="21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  <w:r w:rsidR="00D06F57" w:rsidRPr="00B54D4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r w:rsidR="00B54D47" w:rsidRPr="00B54D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Центральный банк Российской Федерации [</w:t>
            </w:r>
            <w:r w:rsidR="00B54D47" w:rsidRPr="00B54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официальный</w:t>
            </w:r>
            <w:r w:rsidR="00B54D47" w:rsidRPr="00B54D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сайт]. –</w:t>
            </w:r>
            <w:r w:rsidR="00B54D47" w:rsidRPr="00B54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Текст : электронный. - </w:t>
            </w:r>
            <w:r w:rsidR="00B54D47" w:rsidRPr="00B54D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URL: </w:t>
            </w:r>
            <w:r w:rsidR="00B54D47" w:rsidRPr="00B54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https://cbr.ru/</w:t>
            </w:r>
            <w:r w:rsidR="00B54D47" w:rsidRPr="00B54D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(дата обращения: 1</w:t>
            </w:r>
            <w:r w:rsidR="00B54D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="00B54D47" w:rsidRPr="00B54D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 w:rsidR="00B54D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</w:t>
            </w:r>
            <w:r w:rsidR="00B54D47" w:rsidRPr="00B54D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.20</w:t>
            </w:r>
            <w:r w:rsidR="00B54D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</w:t>
            </w:r>
            <w:r w:rsidR="00B54D47" w:rsidRPr="00B54D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  <w:r w:rsidR="00B54D4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14:paraId="3E78B915" w14:textId="77777777" w:rsidR="006C37C3" w:rsidRDefault="00D06F57" w:rsidP="00D06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F57">
        <w:rPr>
          <w:rFonts w:ascii="Times New Roman" w:hAnsi="Times New Roman" w:cs="Times New Roman"/>
          <w:b/>
          <w:sz w:val="24"/>
          <w:szCs w:val="24"/>
        </w:rPr>
        <w:t>Пример оформления сведений об авторе</w:t>
      </w:r>
    </w:p>
    <w:tbl>
      <w:tblPr>
        <w:tblStyle w:val="a8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D06F57" w:rsidRPr="00FC40ED" w14:paraId="32CCA34C" w14:textId="77777777" w:rsidTr="00D01087">
        <w:trPr>
          <w:trHeight w:val="2825"/>
        </w:trPr>
        <w:tc>
          <w:tcPr>
            <w:tcW w:w="4928" w:type="dxa"/>
          </w:tcPr>
          <w:p w14:paraId="38612449" w14:textId="77777777" w:rsidR="00D06F57" w:rsidRPr="00D06F57" w:rsidRDefault="00D06F57" w:rsidP="00D06F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об авторах: </w:t>
            </w:r>
          </w:p>
          <w:p w14:paraId="01B9CD34" w14:textId="77777777" w:rsidR="00C83BA2" w:rsidRPr="006D0CBF" w:rsidRDefault="00FC40ED" w:rsidP="00C83BA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Васина Лидия Викторовна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Брянский государственный университет имени акад. </w:t>
            </w:r>
            <w:proofErr w:type="spellStart"/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И.Г.Петровского</w:t>
            </w:r>
            <w:proofErr w:type="spellEnd"/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кандидат экономических наук, доцент кафедры «Финансы и статистика». 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="00D01087" w:rsidRPr="006D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D01087" w:rsidRPr="006D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C83BA2" w:rsidRPr="00C83BA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nikon</w:t>
              </w:r>
              <w:r w:rsidR="00C83BA2" w:rsidRPr="006D0CB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4832@</w:t>
              </w:r>
              <w:r w:rsidR="00C83BA2" w:rsidRPr="00C83BA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83BA2" w:rsidRPr="006D0CB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C83BA2" w:rsidRPr="00C83BA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D01087" w:rsidRPr="006D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5001FEB5" w14:textId="77777777" w:rsidR="00D01087" w:rsidRDefault="00FC40ED" w:rsidP="00C83BA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Vasina</w:t>
            </w:r>
            <w:proofErr w:type="spellEnd"/>
            <w:r w:rsidRPr="00F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Lidia Viktorovna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Bryansk State University named after acad. I.G. </w:t>
            </w:r>
            <w:proofErr w:type="spellStart"/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Petrovsky</w:t>
            </w:r>
            <w:proofErr w:type="spellEnd"/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candidate of economic sciences, associate professor of «Finance and statistics». 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nikon4832@mail.ru</w:t>
            </w:r>
          </w:p>
          <w:p w14:paraId="77955625" w14:textId="77777777" w:rsidR="00C83BA2" w:rsidRDefault="00C83BA2" w:rsidP="00C83BA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16CBF8" w14:textId="77777777" w:rsidR="00A96A8D" w:rsidRDefault="00FC40ED" w:rsidP="00C83BA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Кодратьева</w:t>
            </w:r>
            <w:proofErr w:type="spellEnd"/>
            <w:r w:rsidRPr="00F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Оренбургский государственный университет, магистрант направления подготовки «Финансы и кредит», профиль «Банковский менеджмент», 1 курс.  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anna_garelskaya@mail.ru </w:t>
            </w:r>
          </w:p>
          <w:p w14:paraId="009BACC2" w14:textId="77777777" w:rsidR="00D06F57" w:rsidRPr="00C83BA2" w:rsidRDefault="00FC40ED" w:rsidP="00C83BA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Kodratyeva</w:t>
            </w:r>
            <w:proofErr w:type="spellEnd"/>
            <w:r w:rsidRPr="00F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Victoria </w:t>
            </w:r>
            <w:proofErr w:type="spellStart"/>
            <w:r w:rsidRPr="00F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Sergeevna</w:t>
            </w:r>
            <w:proofErr w:type="spellEnd"/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Orenburg State University, master student of the direction of training «Finance and credit», profile «Banking management», 1 course. E</w:t>
            </w:r>
            <w:r w:rsidR="00A96A8D" w:rsidRPr="00C8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A96A8D" w:rsidRPr="00C8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anna</w:t>
            </w:r>
            <w:r w:rsidR="00A96A8D" w:rsidRPr="00C8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proofErr w:type="spellStart"/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garelskaya</w:t>
            </w:r>
            <w:proofErr w:type="spellEnd"/>
            <w:r w:rsidR="00A96A8D" w:rsidRPr="00C8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A96A8D" w:rsidRPr="00C8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14:paraId="6F3F42C6" w14:textId="77777777" w:rsidR="00C83BA2" w:rsidRDefault="00C83BA2" w:rsidP="00C83B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19DE4" w14:textId="77777777" w:rsidR="00C83BA2" w:rsidRPr="00333F07" w:rsidRDefault="000C3C37" w:rsidP="00C83B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C37">
              <w:rPr>
                <w:rFonts w:ascii="Times New Roman" w:hAnsi="Times New Roman" w:cs="Times New Roman"/>
                <w:sz w:val="24"/>
                <w:szCs w:val="24"/>
              </w:rPr>
              <w:t>Воробьева Наталья Викторовна</w:t>
            </w:r>
            <w:r w:rsidR="00C83BA2" w:rsidRPr="00C83BA2">
              <w:rPr>
                <w:rFonts w:ascii="Times New Roman" w:hAnsi="Times New Roman" w:cs="Times New Roman"/>
                <w:sz w:val="24"/>
                <w:szCs w:val="24"/>
              </w:rPr>
              <w:t xml:space="preserve">, Омский государственный технический университет, студент направления подготовки «Сервис», профиль «Банковский сервис». </w:t>
            </w:r>
            <w:r w:rsidR="00C83BA2" w:rsidRPr="00C83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83BA2" w:rsidRPr="00333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83BA2" w:rsidRPr="00C83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83BA2" w:rsidRPr="00333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83BA2" w:rsidRPr="00C83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dashalove</w:t>
            </w:r>
            <w:r w:rsidR="00C83BA2" w:rsidRPr="00333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C83BA2" w:rsidRPr="00C83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83BA2" w:rsidRPr="00333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83BA2" w:rsidRPr="00C83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83BA2" w:rsidRPr="00333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C8DB104" w14:textId="2B5C0137" w:rsidR="008753A4" w:rsidRPr="00C83BA2" w:rsidRDefault="000C3C37" w:rsidP="00101D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Vorobyova</w:t>
            </w:r>
            <w:proofErr w:type="spellEnd"/>
            <w:r w:rsidRPr="000C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Natalya Viktorovna</w:t>
            </w:r>
            <w:r w:rsidR="00C83BA2" w:rsidRPr="00C83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Omsk State Technical University, student of the direction of training «Service», profile «Banking service». E-mail: </w:t>
            </w:r>
            <w:hyperlink r:id="rId11" w:history="1">
              <w:r w:rsidR="008753A4" w:rsidRPr="005F34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dashalove12@mail.ru</w:t>
              </w:r>
            </w:hyperlink>
          </w:p>
        </w:tc>
      </w:tr>
    </w:tbl>
    <w:p w14:paraId="6FA160F7" w14:textId="77777777" w:rsidR="00D06F57" w:rsidRPr="00A96A8D" w:rsidRDefault="00D06F57" w:rsidP="00890BAC">
      <w:pPr>
        <w:rPr>
          <w:lang w:val="en-US"/>
        </w:rPr>
      </w:pPr>
    </w:p>
    <w:sectPr w:rsidR="00D06F57" w:rsidRPr="00A96A8D" w:rsidSect="00693A79">
      <w:pgSz w:w="16838" w:h="11906" w:orient="landscape" w:code="9"/>
      <w:pgMar w:top="567" w:right="567" w:bottom="567" w:left="567" w:header="720" w:footer="720" w:gutter="0"/>
      <w:cols w:num="3" w:space="708" w:equalWidth="0">
        <w:col w:w="4763" w:space="708"/>
        <w:col w:w="4763" w:space="708"/>
        <w:col w:w="47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C0E"/>
    <w:multiLevelType w:val="hybridMultilevel"/>
    <w:tmpl w:val="6B0404D6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46F69"/>
    <w:multiLevelType w:val="hybridMultilevel"/>
    <w:tmpl w:val="C274847A"/>
    <w:lvl w:ilvl="0" w:tplc="C292EBC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7D15C28"/>
    <w:multiLevelType w:val="hybridMultilevel"/>
    <w:tmpl w:val="082497A8"/>
    <w:lvl w:ilvl="0" w:tplc="93D286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0158AD"/>
    <w:multiLevelType w:val="multilevel"/>
    <w:tmpl w:val="27820120"/>
    <w:lvl w:ilvl="0">
      <w:start w:val="1"/>
      <w:numFmt w:val="decimal"/>
      <w:suff w:val="space"/>
      <w:lvlText w:val="%1."/>
      <w:lvlJc w:val="left"/>
      <w:pPr>
        <w:ind w:left="4329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178"/>
    <w:rsid w:val="0000052A"/>
    <w:rsid w:val="000147A0"/>
    <w:rsid w:val="000550DC"/>
    <w:rsid w:val="00066FED"/>
    <w:rsid w:val="00081D80"/>
    <w:rsid w:val="00097F9B"/>
    <w:rsid w:val="000A4A1E"/>
    <w:rsid w:val="000B0226"/>
    <w:rsid w:val="000B2648"/>
    <w:rsid w:val="000B65AE"/>
    <w:rsid w:val="000C3C37"/>
    <w:rsid w:val="000D02BF"/>
    <w:rsid w:val="000D6F75"/>
    <w:rsid w:val="000F2695"/>
    <w:rsid w:val="000F4F7F"/>
    <w:rsid w:val="00101DBA"/>
    <w:rsid w:val="00103541"/>
    <w:rsid w:val="00105D6D"/>
    <w:rsid w:val="00111CC3"/>
    <w:rsid w:val="00116840"/>
    <w:rsid w:val="001241BC"/>
    <w:rsid w:val="00125486"/>
    <w:rsid w:val="00147533"/>
    <w:rsid w:val="001836F5"/>
    <w:rsid w:val="001A38B3"/>
    <w:rsid w:val="001A414F"/>
    <w:rsid w:val="001B3091"/>
    <w:rsid w:val="001E1314"/>
    <w:rsid w:val="001E3423"/>
    <w:rsid w:val="001F5E32"/>
    <w:rsid w:val="00207178"/>
    <w:rsid w:val="00214E3F"/>
    <w:rsid w:val="00217ADB"/>
    <w:rsid w:val="002302C8"/>
    <w:rsid w:val="00236854"/>
    <w:rsid w:val="00241E72"/>
    <w:rsid w:val="002447F5"/>
    <w:rsid w:val="002559D8"/>
    <w:rsid w:val="00273D66"/>
    <w:rsid w:val="0028075F"/>
    <w:rsid w:val="002B0BF8"/>
    <w:rsid w:val="002B7759"/>
    <w:rsid w:val="002C24E6"/>
    <w:rsid w:val="002F1037"/>
    <w:rsid w:val="00333F07"/>
    <w:rsid w:val="00333FB7"/>
    <w:rsid w:val="0033645B"/>
    <w:rsid w:val="0033683A"/>
    <w:rsid w:val="003467B4"/>
    <w:rsid w:val="003631F0"/>
    <w:rsid w:val="00377B40"/>
    <w:rsid w:val="00382A22"/>
    <w:rsid w:val="00391E2B"/>
    <w:rsid w:val="003A3F18"/>
    <w:rsid w:val="003A73B1"/>
    <w:rsid w:val="003B6C2A"/>
    <w:rsid w:val="003E0576"/>
    <w:rsid w:val="003E113A"/>
    <w:rsid w:val="003E227E"/>
    <w:rsid w:val="003E3593"/>
    <w:rsid w:val="003E4511"/>
    <w:rsid w:val="003F2E66"/>
    <w:rsid w:val="003F66C0"/>
    <w:rsid w:val="00407BD8"/>
    <w:rsid w:val="00421287"/>
    <w:rsid w:val="00426EB2"/>
    <w:rsid w:val="0045051C"/>
    <w:rsid w:val="00451568"/>
    <w:rsid w:val="00452A95"/>
    <w:rsid w:val="00464613"/>
    <w:rsid w:val="0048225E"/>
    <w:rsid w:val="00486685"/>
    <w:rsid w:val="0048775B"/>
    <w:rsid w:val="00491704"/>
    <w:rsid w:val="00492D27"/>
    <w:rsid w:val="00493766"/>
    <w:rsid w:val="0049759F"/>
    <w:rsid w:val="004976F0"/>
    <w:rsid w:val="004A1D13"/>
    <w:rsid w:val="004A65AF"/>
    <w:rsid w:val="004B0C1E"/>
    <w:rsid w:val="004D18B5"/>
    <w:rsid w:val="00515220"/>
    <w:rsid w:val="0052709F"/>
    <w:rsid w:val="00531843"/>
    <w:rsid w:val="0054053C"/>
    <w:rsid w:val="005430BD"/>
    <w:rsid w:val="0055595E"/>
    <w:rsid w:val="005721D0"/>
    <w:rsid w:val="00593E96"/>
    <w:rsid w:val="005A76BF"/>
    <w:rsid w:val="005D778C"/>
    <w:rsid w:val="005E3D8A"/>
    <w:rsid w:val="005E6F7E"/>
    <w:rsid w:val="005F3F5D"/>
    <w:rsid w:val="005F6363"/>
    <w:rsid w:val="00601C8E"/>
    <w:rsid w:val="00614452"/>
    <w:rsid w:val="00617770"/>
    <w:rsid w:val="00621E97"/>
    <w:rsid w:val="006325CA"/>
    <w:rsid w:val="00650FE6"/>
    <w:rsid w:val="00652D69"/>
    <w:rsid w:val="00653BC1"/>
    <w:rsid w:val="0065614A"/>
    <w:rsid w:val="00660BB0"/>
    <w:rsid w:val="00664734"/>
    <w:rsid w:val="00670A3E"/>
    <w:rsid w:val="00675ACA"/>
    <w:rsid w:val="00683EE4"/>
    <w:rsid w:val="00691269"/>
    <w:rsid w:val="00693A79"/>
    <w:rsid w:val="006A796C"/>
    <w:rsid w:val="006B1B9A"/>
    <w:rsid w:val="006C27FC"/>
    <w:rsid w:val="006C37C3"/>
    <w:rsid w:val="006D0226"/>
    <w:rsid w:val="006D0CBF"/>
    <w:rsid w:val="006F16EA"/>
    <w:rsid w:val="006F28A5"/>
    <w:rsid w:val="00706D72"/>
    <w:rsid w:val="00707B64"/>
    <w:rsid w:val="00722434"/>
    <w:rsid w:val="00731D73"/>
    <w:rsid w:val="00762D07"/>
    <w:rsid w:val="0076460D"/>
    <w:rsid w:val="00764CC5"/>
    <w:rsid w:val="00766AB9"/>
    <w:rsid w:val="00767E68"/>
    <w:rsid w:val="007722CC"/>
    <w:rsid w:val="00773A58"/>
    <w:rsid w:val="00787455"/>
    <w:rsid w:val="007A314B"/>
    <w:rsid w:val="007A4A98"/>
    <w:rsid w:val="007A5ADA"/>
    <w:rsid w:val="007B6B7A"/>
    <w:rsid w:val="007D7AAD"/>
    <w:rsid w:val="007E4E85"/>
    <w:rsid w:val="007F20CE"/>
    <w:rsid w:val="007F3010"/>
    <w:rsid w:val="007F4675"/>
    <w:rsid w:val="008004B1"/>
    <w:rsid w:val="00800F16"/>
    <w:rsid w:val="00845B79"/>
    <w:rsid w:val="00857916"/>
    <w:rsid w:val="008753A4"/>
    <w:rsid w:val="00877CEF"/>
    <w:rsid w:val="00880DC3"/>
    <w:rsid w:val="00890BAC"/>
    <w:rsid w:val="00897BB0"/>
    <w:rsid w:val="008A0CBA"/>
    <w:rsid w:val="008C06F9"/>
    <w:rsid w:val="008C59A4"/>
    <w:rsid w:val="008D0D60"/>
    <w:rsid w:val="008D7ED6"/>
    <w:rsid w:val="008F112B"/>
    <w:rsid w:val="009248F6"/>
    <w:rsid w:val="00964D17"/>
    <w:rsid w:val="009714BD"/>
    <w:rsid w:val="00992B2D"/>
    <w:rsid w:val="009A0BC8"/>
    <w:rsid w:val="009B103B"/>
    <w:rsid w:val="009C2142"/>
    <w:rsid w:val="009C3B86"/>
    <w:rsid w:val="009C5C95"/>
    <w:rsid w:val="009D23AE"/>
    <w:rsid w:val="00A278C8"/>
    <w:rsid w:val="00A306E9"/>
    <w:rsid w:val="00A35D5B"/>
    <w:rsid w:val="00A53456"/>
    <w:rsid w:val="00A5574B"/>
    <w:rsid w:val="00A56A32"/>
    <w:rsid w:val="00A63E52"/>
    <w:rsid w:val="00A64CD8"/>
    <w:rsid w:val="00A76A21"/>
    <w:rsid w:val="00A84098"/>
    <w:rsid w:val="00A95446"/>
    <w:rsid w:val="00A96A8D"/>
    <w:rsid w:val="00A97A54"/>
    <w:rsid w:val="00AA07B5"/>
    <w:rsid w:val="00AD4AC6"/>
    <w:rsid w:val="00AE3F94"/>
    <w:rsid w:val="00AF7199"/>
    <w:rsid w:val="00B25D64"/>
    <w:rsid w:val="00B464B0"/>
    <w:rsid w:val="00B501A5"/>
    <w:rsid w:val="00B51456"/>
    <w:rsid w:val="00B54D47"/>
    <w:rsid w:val="00B63F11"/>
    <w:rsid w:val="00B65234"/>
    <w:rsid w:val="00B77B32"/>
    <w:rsid w:val="00B8352D"/>
    <w:rsid w:val="00B932A8"/>
    <w:rsid w:val="00B97B9D"/>
    <w:rsid w:val="00BA16D5"/>
    <w:rsid w:val="00BC692F"/>
    <w:rsid w:val="00C0302D"/>
    <w:rsid w:val="00C11952"/>
    <w:rsid w:val="00C3103E"/>
    <w:rsid w:val="00C3378B"/>
    <w:rsid w:val="00C3722D"/>
    <w:rsid w:val="00C437D3"/>
    <w:rsid w:val="00C5796D"/>
    <w:rsid w:val="00C67B63"/>
    <w:rsid w:val="00C7615F"/>
    <w:rsid w:val="00C83BA2"/>
    <w:rsid w:val="00C85AA6"/>
    <w:rsid w:val="00C85E72"/>
    <w:rsid w:val="00C87FEF"/>
    <w:rsid w:val="00CA4DF6"/>
    <w:rsid w:val="00CA5AE9"/>
    <w:rsid w:val="00CE0D2A"/>
    <w:rsid w:val="00CE2D5B"/>
    <w:rsid w:val="00CF35F5"/>
    <w:rsid w:val="00CF6FE5"/>
    <w:rsid w:val="00D01087"/>
    <w:rsid w:val="00D06F57"/>
    <w:rsid w:val="00D0758F"/>
    <w:rsid w:val="00D16821"/>
    <w:rsid w:val="00D30665"/>
    <w:rsid w:val="00D35DAD"/>
    <w:rsid w:val="00D446CB"/>
    <w:rsid w:val="00D4580F"/>
    <w:rsid w:val="00D47434"/>
    <w:rsid w:val="00D57B7E"/>
    <w:rsid w:val="00D6183E"/>
    <w:rsid w:val="00D65101"/>
    <w:rsid w:val="00D679C4"/>
    <w:rsid w:val="00D70C92"/>
    <w:rsid w:val="00D72563"/>
    <w:rsid w:val="00D7632D"/>
    <w:rsid w:val="00D77C45"/>
    <w:rsid w:val="00D77E7E"/>
    <w:rsid w:val="00D91641"/>
    <w:rsid w:val="00D97F40"/>
    <w:rsid w:val="00DB5B2A"/>
    <w:rsid w:val="00DC1977"/>
    <w:rsid w:val="00DC28FB"/>
    <w:rsid w:val="00DD1E74"/>
    <w:rsid w:val="00E064FF"/>
    <w:rsid w:val="00E36F2E"/>
    <w:rsid w:val="00E40F95"/>
    <w:rsid w:val="00E43A4D"/>
    <w:rsid w:val="00E46105"/>
    <w:rsid w:val="00E54001"/>
    <w:rsid w:val="00E56304"/>
    <w:rsid w:val="00E640CA"/>
    <w:rsid w:val="00E70704"/>
    <w:rsid w:val="00E83F28"/>
    <w:rsid w:val="00E9590D"/>
    <w:rsid w:val="00EA5F9A"/>
    <w:rsid w:val="00EB7B52"/>
    <w:rsid w:val="00ED1DA0"/>
    <w:rsid w:val="00EE0A5B"/>
    <w:rsid w:val="00EF07AA"/>
    <w:rsid w:val="00F000BF"/>
    <w:rsid w:val="00F04A5F"/>
    <w:rsid w:val="00F404F3"/>
    <w:rsid w:val="00F436EF"/>
    <w:rsid w:val="00F44A4A"/>
    <w:rsid w:val="00F55329"/>
    <w:rsid w:val="00F57F50"/>
    <w:rsid w:val="00F81AE0"/>
    <w:rsid w:val="00F93CEA"/>
    <w:rsid w:val="00FA6620"/>
    <w:rsid w:val="00FB2EBC"/>
    <w:rsid w:val="00FC40ED"/>
    <w:rsid w:val="00FC48E0"/>
    <w:rsid w:val="00FE15C8"/>
    <w:rsid w:val="00FE6103"/>
    <w:rsid w:val="00FF1346"/>
    <w:rsid w:val="00FF3BE3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BD6D"/>
  <w15:docId w15:val="{FCE04ADA-BB88-4023-BFD5-D702D793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B64"/>
  </w:style>
  <w:style w:type="paragraph" w:styleId="1">
    <w:name w:val="heading 1"/>
    <w:basedOn w:val="a"/>
    <w:next w:val="a"/>
    <w:link w:val="10"/>
    <w:qFormat/>
    <w:rsid w:val="0020717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uiPriority w:val="99"/>
    <w:rsid w:val="00207178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aieiaieaeyeiioaaioee">
    <w:name w:val="Caaieiaie aey eiioa?aioee"/>
    <w:basedOn w:val="a3"/>
    <w:next w:val="11"/>
    <w:uiPriority w:val="99"/>
    <w:rsid w:val="00207178"/>
    <w:pPr>
      <w:overflowPunct w:val="0"/>
      <w:autoSpaceDE w:val="0"/>
      <w:autoSpaceDN w:val="0"/>
      <w:adjustRightInd w:val="0"/>
      <w:spacing w:line="240" w:lineRule="auto"/>
      <w:ind w:right="-29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aeno-iauiue">
    <w:name w:val="Oaeno - iau?iue"/>
    <w:basedOn w:val="11"/>
    <w:uiPriority w:val="99"/>
    <w:rsid w:val="00207178"/>
  </w:style>
  <w:style w:type="paragraph" w:customStyle="1" w:styleId="21">
    <w:name w:val="Основной текст с отступом 21"/>
    <w:basedOn w:val="a"/>
    <w:uiPriority w:val="99"/>
    <w:rsid w:val="00207178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207178"/>
    <w:rPr>
      <w:color w:val="0000FF"/>
      <w:u w:val="single"/>
    </w:rPr>
  </w:style>
  <w:style w:type="paragraph" w:styleId="a3">
    <w:name w:val="Body Text"/>
    <w:basedOn w:val="a"/>
    <w:link w:val="a5"/>
    <w:uiPriority w:val="99"/>
    <w:semiHidden/>
    <w:unhideWhenUsed/>
    <w:rsid w:val="00207178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207178"/>
  </w:style>
  <w:style w:type="paragraph" w:styleId="a6">
    <w:name w:val="Balloon Text"/>
    <w:basedOn w:val="a"/>
    <w:link w:val="a7"/>
    <w:uiPriority w:val="99"/>
    <w:semiHidden/>
    <w:unhideWhenUsed/>
    <w:rsid w:val="0020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1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7178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"/>
    <w:basedOn w:val="a0"/>
    <w:rsid w:val="00DD1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8">
    <w:name w:val="Table Grid"/>
    <w:basedOn w:val="a1"/>
    <w:uiPriority w:val="59"/>
    <w:rsid w:val="005F6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link w:val="aa"/>
    <w:uiPriority w:val="99"/>
    <w:rsid w:val="005F636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a">
    <w:name w:val="Обычный (Интернет) Знак"/>
    <w:link w:val="a9"/>
    <w:uiPriority w:val="99"/>
    <w:locked/>
    <w:rsid w:val="005F6363"/>
    <w:rPr>
      <w:rFonts w:ascii="Calibri" w:eastAsia="Times New Roman" w:hAnsi="Calibri" w:cs="Calibri"/>
      <w:sz w:val="24"/>
      <w:szCs w:val="24"/>
    </w:rPr>
  </w:style>
  <w:style w:type="paragraph" w:customStyle="1" w:styleId="Style1">
    <w:name w:val="Style1"/>
    <w:basedOn w:val="a"/>
    <w:uiPriority w:val="99"/>
    <w:rsid w:val="002B7759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2B775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ashalove1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kon483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6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CA41-9BC7-4388-9FDC-5C9CEBFE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Зверев</cp:lastModifiedBy>
  <cp:revision>102</cp:revision>
  <cp:lastPrinted>2023-11-27T10:55:00Z</cp:lastPrinted>
  <dcterms:created xsi:type="dcterms:W3CDTF">2018-10-18T12:04:00Z</dcterms:created>
  <dcterms:modified xsi:type="dcterms:W3CDTF">2023-11-28T05:10:00Z</dcterms:modified>
</cp:coreProperties>
</file>