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14" w:rsidRDefault="00D51214" w:rsidP="008938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818">
        <w:rPr>
          <w:rFonts w:ascii="Times New Roman" w:hAnsi="Times New Roman" w:cs="Times New Roman"/>
          <w:b/>
          <w:bCs/>
          <w:sz w:val="28"/>
          <w:szCs w:val="28"/>
        </w:rPr>
        <w:t xml:space="preserve">Научные направления кафедр на 2017 год ИЭиП </w:t>
      </w:r>
    </w:p>
    <w:p w:rsidR="00D51214" w:rsidRDefault="00D51214" w:rsidP="0089381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818">
        <w:rPr>
          <w:rFonts w:ascii="Times New Roman" w:hAnsi="Times New Roman" w:cs="Times New Roman"/>
          <w:b/>
          <w:bCs/>
          <w:sz w:val="28"/>
          <w:szCs w:val="28"/>
        </w:rPr>
        <w:t>БГУ имени академика И.Г. Петровского</w:t>
      </w:r>
    </w:p>
    <w:p w:rsidR="00D51214" w:rsidRDefault="00D51214" w:rsidP="0089381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="-1026" w:tblpY="232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2268"/>
        <w:gridCol w:w="3011"/>
      </w:tblGrid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кафедры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Научное направление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Авторский коллектив</w:t>
            </w:r>
          </w:p>
        </w:tc>
        <w:tc>
          <w:tcPr>
            <w:tcW w:w="3011" w:type="dxa"/>
          </w:tcPr>
          <w:p w:rsidR="00D51214" w:rsidRPr="005D3ED1" w:rsidRDefault="00D51214" w:rsidP="005D3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Автоматизированных информационных систем и технологий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Научно-методологические исследования эффективности использования информационно-коммуникационных технологий в развитии социально- экономических систем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Погонышева Д.А.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Горнева Е. А.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Дзогий И. В.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Елисеева Е. В.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Морозова Е.И.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Серая Г.В.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Ерохин В. В.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Злобина С.Н.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Степченко И. Г.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Ковалева О.В.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Тасоева Е В.</w:t>
            </w:r>
          </w:p>
        </w:tc>
        <w:tc>
          <w:tcPr>
            <w:tcW w:w="3011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Выполнение гранта «Научно-методологические исследования эффективности использования информационно-коммуникационных технологий в развитии социально- экономических систем» , Выполнение хоз.договоров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Написание статей и публикации в зарубежных и российских изданиях (SCOPUS,ВАК, РИНЦ)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Публикация монографий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конференциях</w:t>
            </w: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экономики и управления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Проблемы повышения эффективности работы современных предприятий в динамично-меняющихся условиях функционирования.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Бабич Оксана Викторовна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Баранова Ирина Анатольевна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Дьяченко Ольга Николаевна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Зайцева Оксана Николаевна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Игольникова Инна Владимировна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Матюшкина Ирина Алексеевна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Митюченко Людмила Сергеевна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Михалева Ольга Михайловна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Полесская Ольга Петровна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Прохода Ирина Алексеевна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Тачкова Инна Александровна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Фещенко Валентина Владимировна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Чернышова Ирина Геннадьевна</w:t>
            </w:r>
          </w:p>
          <w:p w:rsidR="00D51214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Щеликова Наталья Юрьевна</w:t>
            </w:r>
          </w:p>
          <w:p w:rsidR="00D51214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Заключение внешних хозяйственных договоров с организациями города Брянска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Публикация статей в зарубежных и российских рецензируемых изданиях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Издание коллективной монографии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конференций с изданием сборников трудов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получение гранта</w:t>
            </w: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Биоадекватное управление: жизнедеятельностный подход, природосообразная методология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Горбов Николай Михайлович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Горбова Татьяна Михайловна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ED1">
              <w:rPr>
                <w:rFonts w:ascii="Times New Roman" w:hAnsi="Times New Roman" w:cs="Times New Roman"/>
              </w:rPr>
              <w:t>Макарова Галина Владимировна</w:t>
            </w:r>
          </w:p>
        </w:tc>
        <w:tc>
          <w:tcPr>
            <w:tcW w:w="3011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Учетно-аналитическое обеспечение корпоративных управленческих систем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Мельгуй А.Э.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Дворецкая Ю.А.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Кузнецова О.Н.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Дедова О.В.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Мельгуй А.Э.</w:t>
            </w:r>
          </w:p>
        </w:tc>
        <w:tc>
          <w:tcPr>
            <w:tcW w:w="3011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Публикация статей в журналах, рецензируемых ВАК, издание монографий, реализация хоздоговорной деятельности на основе научных разработок кафедры</w:t>
            </w: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Таможенного дела и маркетинга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регионального развития и обеспечения экономической безопасности в условиях становления инновационной экономики.</w:t>
            </w:r>
          </w:p>
        </w:tc>
        <w:tc>
          <w:tcPr>
            <w:tcW w:w="2268" w:type="dxa"/>
            <w:vAlign w:val="center"/>
          </w:tcPr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Глушак Николай Владимирович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Шуклина Зинаида Николаевна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Силаева Валентина Валентиновна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Назарова Ольга Геннадьевна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Муравьева Марина Владимировна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Хлопяникова Галина Викторовна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Глушак Ольга Васильевна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Ребрина Татьяна Геннадьевна</w:t>
            </w:r>
          </w:p>
        </w:tc>
        <w:tc>
          <w:tcPr>
            <w:tcW w:w="3011" w:type="dxa"/>
            <w:vAlign w:val="center"/>
          </w:tcPr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ar-SA"/>
              </w:rPr>
              <w:t>для предприятий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 увеличение устойчивости к влиянию внешних и внутренних факторов на деятельность предприятий;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 снижение рисков потери капитала и сокращения доходности.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ar-SA"/>
              </w:rPr>
              <w:t>для университета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 укрепление материально-технической базы;</w:t>
            </w:r>
          </w:p>
          <w:p w:rsidR="00D51214" w:rsidRPr="005D3ED1" w:rsidRDefault="00D51214" w:rsidP="005D3ED1">
            <w:pPr>
              <w:widowControl w:val="0"/>
              <w:tabs>
                <w:tab w:val="left" w:pos="1134"/>
              </w:tabs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3ED1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 развитие направления «Экономическая безопасность» и создание научной школы.</w:t>
            </w: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Финансы и статистика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Методологические и организационные процессы формирования финансовой системы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Беспалов Р.А.,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Беспалова О.В.,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Зверев А.В.,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Мандрон В.В., Мишина М.Ю.,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Никонец О.Е.,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Караваева Ю.С.,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Ковалерова Л.А.,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Савинова Е.А.</w:t>
            </w:r>
          </w:p>
        </w:tc>
        <w:tc>
          <w:tcPr>
            <w:tcW w:w="3011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грантовой деятельности и заключение внешних хозяйственных договоров с предприятиями региона. 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2. Публикация статей в журналах, включенных в международные наукометрические базы (</w:t>
            </w:r>
            <w:r w:rsidRPr="005D3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3. Публикация статей в изданиях, зарегистрированных в национальной информационно-аналитической системе РИНЦ;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4. Публикация статей в журналах, рецензируемых ВАК;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5. Участие в международных, всероссийских и региональных конференциях;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6. Проведение межвузовских научно-практических конференций с изданием сборников трудов;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7. Публикация  коллективных монографий</w:t>
            </w: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государственно-правовых дисциплин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право; административное процессуальное право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право; административное  процессуальное право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Финансовое право; налоговое право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Артамонов А.Н.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Зуев Б.Р.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Мазурин В.В.</w:t>
            </w:r>
          </w:p>
        </w:tc>
        <w:tc>
          <w:tcPr>
            <w:tcW w:w="3011" w:type="dxa"/>
          </w:tcPr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Публикация учебно-практического пособия</w:t>
            </w:r>
          </w:p>
          <w:p w:rsidR="00D51214" w:rsidRPr="005D3ED1" w:rsidRDefault="00D51214" w:rsidP="005D3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Публикация серии научных статей в рецензируемых научных журналах</w:t>
            </w: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гражданско-правовых дисциплин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Исследование структуры российского частного права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Азаров Д.В.</w:t>
            </w:r>
          </w:p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Алексеев Н.В.</w:t>
            </w:r>
          </w:p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Сахарова Ю.В.</w:t>
            </w:r>
          </w:p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Тверитинова О.Г.</w:t>
            </w:r>
          </w:p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Шушканов П.А.</w:t>
            </w:r>
          </w:p>
        </w:tc>
        <w:tc>
          <w:tcPr>
            <w:tcW w:w="3011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Коллективная монография</w:t>
            </w: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Земельного, трудового и экологического права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Реализация прав граждан в социальной сфере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Горбачев А.Н., Киселев И.Н., Стаканова М.В., Ткаченко Е.В.</w:t>
            </w:r>
          </w:p>
        </w:tc>
        <w:tc>
          <w:tcPr>
            <w:tcW w:w="3011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Публикация статей в журналах, рецензируемых ВАК, РИНЦ, реализация хоздоговорной деятельности на основе научных разработок кафедры</w:t>
            </w:r>
          </w:p>
        </w:tc>
      </w:tr>
      <w:tr w:rsidR="00D51214" w:rsidRPr="005D3ED1">
        <w:tc>
          <w:tcPr>
            <w:tcW w:w="2943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Теории государства и права</w:t>
            </w:r>
          </w:p>
        </w:tc>
        <w:tc>
          <w:tcPr>
            <w:tcW w:w="2835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государственно-правовых институтов (1917-1930-е гг.): историко-теоретический аспект</w:t>
            </w:r>
          </w:p>
        </w:tc>
        <w:tc>
          <w:tcPr>
            <w:tcW w:w="2268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Брянцев М.В.,</w:t>
            </w:r>
          </w:p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Денисов С.И.,</w:t>
            </w:r>
          </w:p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Мишина Н.Н.,</w:t>
            </w:r>
          </w:p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Пономарева В.П.</w:t>
            </w:r>
          </w:p>
        </w:tc>
        <w:tc>
          <w:tcPr>
            <w:tcW w:w="3011" w:type="dxa"/>
          </w:tcPr>
          <w:p w:rsidR="00D51214" w:rsidRPr="005D3ED1" w:rsidRDefault="00D51214" w:rsidP="005D3E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3ED1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рецензируемых изданиях ВАК</w:t>
            </w:r>
          </w:p>
        </w:tc>
      </w:tr>
    </w:tbl>
    <w:p w:rsidR="00D51214" w:rsidRPr="00893818" w:rsidRDefault="00D51214" w:rsidP="0089381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1214" w:rsidRPr="00893818" w:rsidSect="00E7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DA3"/>
    <w:rsid w:val="00081F05"/>
    <w:rsid w:val="00216DFA"/>
    <w:rsid w:val="003B19BB"/>
    <w:rsid w:val="005D3ED1"/>
    <w:rsid w:val="006E0314"/>
    <w:rsid w:val="007114A2"/>
    <w:rsid w:val="00893818"/>
    <w:rsid w:val="00993C3E"/>
    <w:rsid w:val="009A1DA3"/>
    <w:rsid w:val="00A40297"/>
    <w:rsid w:val="00AD1412"/>
    <w:rsid w:val="00B71BDB"/>
    <w:rsid w:val="00D51214"/>
    <w:rsid w:val="00E7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381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938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704</Words>
  <Characters>4014</Characters>
  <Application>Microsoft Office Outlook</Application>
  <DocSecurity>0</DocSecurity>
  <Lines>0</Lines>
  <Paragraphs>0</Paragraphs>
  <ScaleCrop>false</ScaleCrop>
  <Company>fef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BGU</cp:lastModifiedBy>
  <cp:revision>9</cp:revision>
  <dcterms:created xsi:type="dcterms:W3CDTF">2017-02-08T09:16:00Z</dcterms:created>
  <dcterms:modified xsi:type="dcterms:W3CDTF">2017-02-10T08:36:00Z</dcterms:modified>
</cp:coreProperties>
</file>